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theme="minorHAnsi"/>
          <w:sz w:val="44"/>
          <w:szCs w:val="44"/>
          <w:lang w:val="en-US"/>
        </w:rPr>
      </w:pPr>
      <w:r>
        <w:rPr>
          <w:rFonts w:cstheme="minorHAnsi"/>
          <w:sz w:val="44"/>
          <w:szCs w:val="44"/>
        </w:rPr>
        <w:drawing>
          <wp:inline distT="0" distB="0" distL="0" distR="0">
            <wp:extent cx="1108075" cy="869315"/>
            <wp:effectExtent l="0" t="0" r="0" b="698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6"/>
                    <a:srcRect/>
                    <a:stretch>
                      <a:fillRect/>
                    </a:stretch>
                  </pic:blipFill>
                  <pic:spPr>
                    <a:xfrm>
                      <a:off x="0" y="0"/>
                      <a:ext cx="1108646" cy="869334"/>
                    </a:xfrm>
                    <a:prstGeom prst="rect">
                      <a:avLst/>
                    </a:prstGeom>
                    <a:noFill/>
                    <a:ln w="9525">
                      <a:noFill/>
                      <a:miter lim="800000"/>
                      <a:headEnd/>
                      <a:tailEnd/>
                    </a:ln>
                    <a:effectLst/>
                  </pic:spPr>
                </pic:pic>
              </a:graphicData>
            </a:graphic>
          </wp:inline>
        </w:drawing>
      </w:r>
    </w:p>
    <w:p>
      <w:pPr>
        <w:spacing w:line="240" w:lineRule="auto"/>
        <w:jc w:val="center"/>
        <w:rPr>
          <w:rFonts w:cstheme="minorHAnsi"/>
          <w:sz w:val="44"/>
          <w:szCs w:val="44"/>
          <w:lang w:val="en-US"/>
        </w:rPr>
      </w:pPr>
      <w:r>
        <w:rPr>
          <w:rFonts w:cstheme="minorHAnsi"/>
          <w:sz w:val="44"/>
          <w:szCs w:val="44"/>
          <w:lang w:val="en-US"/>
        </w:rPr>
        <w:t>SIR SYED COLLEGE, TALIPARAMBA</w:t>
      </w:r>
    </w:p>
    <w:p>
      <w:pPr>
        <w:spacing w:after="0" w:line="240" w:lineRule="auto"/>
        <w:jc w:val="center"/>
        <w:rPr>
          <w:rFonts w:cstheme="minorHAnsi"/>
          <w:sz w:val="24"/>
          <w:szCs w:val="24"/>
        </w:rPr>
      </w:pPr>
      <w:r>
        <w:rPr>
          <w:rFonts w:cstheme="minorHAnsi"/>
          <w:sz w:val="44"/>
          <w:szCs w:val="44"/>
          <w:lang w:val="en-US"/>
        </w:rPr>
        <w:t xml:space="preserve"> </w:t>
      </w:r>
      <w:r>
        <w:rPr>
          <w:rFonts w:cstheme="minorHAnsi"/>
          <w:sz w:val="24"/>
          <w:szCs w:val="24"/>
          <w:lang w:val="en-US"/>
        </w:rPr>
        <w:t>(Affiliated to Kannur University) Re-accredited by NAAC with A Grade</w:t>
      </w:r>
    </w:p>
    <w:p>
      <w:pPr>
        <w:spacing w:after="0" w:line="240" w:lineRule="auto"/>
        <w:jc w:val="center"/>
        <w:rPr>
          <w:rStyle w:val="9"/>
          <w:rFonts w:asciiTheme="minorHAnsi" w:hAnsiTheme="minorHAnsi" w:cstheme="minorHAnsi"/>
          <w:color w:val="auto"/>
          <w:sz w:val="24"/>
          <w:szCs w:val="24"/>
        </w:rPr>
      </w:pPr>
      <w:r>
        <w:rPr>
          <w:rFonts w:cstheme="minorHAnsi"/>
          <w:sz w:val="24"/>
          <w:szCs w:val="24"/>
          <w:lang w:val="en-US"/>
        </w:rPr>
        <w:t>Kannur, Kerala, India-PIN 670142</w:t>
      </w:r>
    </w:p>
    <w:p>
      <w:pPr>
        <w:spacing w:line="240" w:lineRule="auto"/>
        <w:rPr>
          <w:rFonts w:cstheme="minorHAnsi"/>
          <w:lang w:val="en-US"/>
        </w:rPr>
      </w:pPr>
    </w:p>
    <w:p>
      <w:pPr>
        <w:spacing w:line="240" w:lineRule="auto"/>
        <w:jc w:val="center"/>
        <w:rPr>
          <w:rFonts w:cstheme="minorHAnsi"/>
          <w:b/>
          <w:bCs/>
          <w:sz w:val="36"/>
          <w:szCs w:val="36"/>
          <w:lang w:val="en-US"/>
        </w:rPr>
      </w:pPr>
      <w:r>
        <w:rPr>
          <w:rFonts w:cstheme="minorHAnsi"/>
          <w:b/>
          <w:bCs/>
          <w:sz w:val="36"/>
          <w:szCs w:val="36"/>
          <w:lang w:val="en-US"/>
        </w:rPr>
        <w:t>ACFOR</w:t>
      </w:r>
      <w:r>
        <w:rPr>
          <w:rFonts w:cstheme="minorHAnsi"/>
          <w:b/>
          <w:bCs/>
          <w:sz w:val="36"/>
          <w:szCs w:val="36"/>
        </w:rPr>
        <w:t>4</w:t>
      </w:r>
      <w:r>
        <w:rPr>
          <w:rFonts w:cstheme="minorHAnsi"/>
          <w:b/>
          <w:bCs/>
          <w:sz w:val="36"/>
          <w:szCs w:val="36"/>
          <w:lang w:val="en-US"/>
        </w:rPr>
        <w:t xml:space="preserve"> </w:t>
      </w:r>
      <w:r>
        <w:rPr>
          <w:b/>
          <w:bCs/>
          <w:sz w:val="36"/>
          <w:szCs w:val="36"/>
          <w:lang w:val="en-US"/>
        </w:rPr>
        <w:t xml:space="preserve">BUTTERFLY IDENTIFICATION </w:t>
      </w:r>
    </w:p>
    <w:p>
      <w:pPr>
        <w:spacing w:line="240" w:lineRule="auto"/>
        <w:jc w:val="center"/>
        <w:rPr>
          <w:rStyle w:val="9"/>
          <w:rFonts w:asciiTheme="minorHAnsi" w:hAnsiTheme="minorHAnsi" w:cstheme="minorHAnsi"/>
          <w:b/>
          <w:bCs/>
          <w:sz w:val="28"/>
          <w:szCs w:val="28"/>
        </w:rPr>
      </w:pPr>
      <w:r>
        <w:rPr>
          <w:rFonts w:cstheme="minorHAnsi"/>
        </w:rPr>
        <w:drawing>
          <wp:inline distT="0" distB="0" distL="0" distR="0">
            <wp:extent cx="675640" cy="7137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9499" t="2807" r="19012" b="2659"/>
                    <a:stretch>
                      <a:fillRect/>
                    </a:stretch>
                  </pic:blipFill>
                  <pic:spPr>
                    <a:xfrm>
                      <a:off x="0" y="0"/>
                      <a:ext cx="686782" cy="725521"/>
                    </a:xfrm>
                    <a:prstGeom prst="rect">
                      <a:avLst/>
                    </a:prstGeom>
                    <a:noFill/>
                    <a:ln>
                      <a:noFill/>
                    </a:ln>
                  </pic:spPr>
                </pic:pic>
              </a:graphicData>
            </a:graphic>
          </wp:inline>
        </w:drawing>
      </w:r>
    </w:p>
    <w:p>
      <w:pPr>
        <w:spacing w:line="240" w:lineRule="auto"/>
        <w:jc w:val="center"/>
        <w:rPr>
          <w:rStyle w:val="9"/>
          <w:rFonts w:asciiTheme="minorHAnsi" w:hAnsiTheme="minorHAnsi" w:cstheme="minorHAnsi"/>
          <w:b/>
          <w:bCs/>
          <w:sz w:val="32"/>
          <w:szCs w:val="32"/>
        </w:rPr>
      </w:pPr>
      <w:r>
        <w:rPr>
          <w:rStyle w:val="9"/>
          <w:rFonts w:asciiTheme="minorHAnsi" w:hAnsiTheme="minorHAnsi" w:cstheme="minorHAnsi"/>
          <w:b/>
          <w:bCs/>
          <w:sz w:val="32"/>
          <w:szCs w:val="32"/>
        </w:rPr>
        <w:t>DEPARTMENT OF FORESTRY</w:t>
      </w:r>
    </w:p>
    <w:p>
      <w:pPr>
        <w:spacing w:line="240" w:lineRule="auto"/>
        <w:rPr>
          <w:rFonts w:cstheme="minorHAnsi"/>
          <w:lang w:val="en-US"/>
        </w:rPr>
      </w:pPr>
    </w:p>
    <w:p>
      <w:pPr>
        <w:spacing w:after="0" w:line="240" w:lineRule="auto"/>
        <w:ind w:left="2160"/>
        <w:rPr>
          <w:rFonts w:cstheme="minorHAnsi"/>
          <w:sz w:val="24"/>
          <w:szCs w:val="24"/>
          <w:lang w:val="en-US"/>
        </w:rPr>
      </w:pPr>
      <w:r>
        <w:rPr>
          <w:rFonts w:cstheme="minorHAnsi"/>
          <w:sz w:val="24"/>
          <w:szCs w:val="24"/>
          <w:lang w:val="en-US"/>
        </w:rPr>
        <w:t xml:space="preserve">Course Co-Ordinator: </w:t>
      </w:r>
      <w:r>
        <w:rPr>
          <w:rFonts w:cstheme="minorHAnsi"/>
          <w:sz w:val="24"/>
          <w:szCs w:val="24"/>
          <w:lang w:val="en-US"/>
        </w:rPr>
        <w:tab/>
      </w:r>
      <w:r>
        <w:rPr>
          <w:rFonts w:cstheme="minorHAnsi"/>
          <w:sz w:val="24"/>
          <w:szCs w:val="24"/>
          <w:lang w:val="en-US"/>
        </w:rPr>
        <w:tab/>
      </w:r>
      <w:bookmarkStart w:id="0" w:name="_Hlk94378728"/>
      <w:r>
        <w:rPr>
          <w:rFonts w:cstheme="minorHAnsi"/>
          <w:sz w:val="24"/>
          <w:szCs w:val="24"/>
        </w:rPr>
        <w:t>Mr. Azhar Ali Ashraf</w:t>
      </w:r>
      <w:r>
        <w:rPr>
          <w:rFonts w:cstheme="minorHAnsi"/>
          <w:sz w:val="24"/>
          <w:szCs w:val="24"/>
          <w:lang w:val="en-US"/>
        </w:rPr>
        <w:t xml:space="preserve"> </w:t>
      </w:r>
    </w:p>
    <w:p>
      <w:pPr>
        <w:spacing w:after="0" w:line="240" w:lineRule="auto"/>
        <w:ind w:left="4320" w:firstLine="720"/>
        <w:rPr>
          <w:rFonts w:cstheme="minorHAnsi"/>
          <w:sz w:val="24"/>
          <w:szCs w:val="24"/>
          <w:lang w:val="en-US"/>
        </w:rPr>
      </w:pPr>
      <w:r>
        <w:rPr>
          <w:rFonts w:cstheme="minorHAnsi"/>
          <w:sz w:val="24"/>
          <w:szCs w:val="24"/>
          <w:lang w:val="en-US"/>
        </w:rPr>
        <w:t xml:space="preserve">Assistant Professor </w:t>
      </w:r>
    </w:p>
    <w:p>
      <w:pPr>
        <w:spacing w:after="0" w:line="240" w:lineRule="auto"/>
        <w:ind w:left="4320" w:firstLine="720"/>
        <w:rPr>
          <w:rFonts w:cstheme="minorHAnsi"/>
          <w:sz w:val="24"/>
          <w:szCs w:val="24"/>
          <w:lang w:val="en-US"/>
        </w:rPr>
      </w:pPr>
      <w:r>
        <w:rPr>
          <w:rFonts w:cstheme="minorHAnsi"/>
          <w:sz w:val="24"/>
          <w:szCs w:val="24"/>
          <w:lang w:val="en-US"/>
        </w:rPr>
        <w:t xml:space="preserve">Department of Forestry </w:t>
      </w:r>
    </w:p>
    <w:p>
      <w:pPr>
        <w:spacing w:after="0" w:line="240" w:lineRule="auto"/>
        <w:ind w:left="4320" w:firstLine="720"/>
        <w:rPr>
          <w:rFonts w:cstheme="minorHAnsi"/>
          <w:sz w:val="24"/>
          <w:szCs w:val="24"/>
          <w:lang w:val="en-US"/>
        </w:rPr>
      </w:pPr>
    </w:p>
    <w:p>
      <w:pPr>
        <w:spacing w:after="0" w:line="240" w:lineRule="auto"/>
        <w:rPr>
          <w:rFonts w:cstheme="minorHAnsi"/>
          <w:b/>
          <w:bCs/>
          <w:sz w:val="24"/>
          <w:szCs w:val="24"/>
          <w:lang w:val="en-US"/>
        </w:rPr>
      </w:pPr>
      <w:r>
        <w:rPr>
          <w:rFonts w:cstheme="minorHAnsi"/>
          <w:b/>
          <w:bCs/>
          <w:sz w:val="24"/>
          <w:szCs w:val="24"/>
          <w:lang w:val="en-US"/>
        </w:rPr>
        <w:t>Board of Studies Members</w:t>
      </w:r>
    </w:p>
    <w:bookmarkEnd w:id="0"/>
    <w:p>
      <w:pPr>
        <w:spacing w:after="0" w:line="240" w:lineRule="auto"/>
        <w:rPr>
          <w:rFonts w:cstheme="minorHAnsi"/>
          <w:lang w:val="en-US"/>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1"/>
        <w:gridCol w:w="5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240" w:lineRule="auto"/>
              <w:jc w:val="center"/>
              <w:rPr>
                <w:rFonts w:cstheme="minorHAnsi"/>
                <w:b/>
                <w:bCs/>
                <w:sz w:val="24"/>
                <w:szCs w:val="24"/>
                <w:lang w:val="en-US"/>
              </w:rPr>
            </w:pPr>
            <w:r>
              <w:rPr>
                <w:rFonts w:cstheme="minorHAnsi"/>
                <w:b/>
                <w:bCs/>
                <w:sz w:val="24"/>
                <w:szCs w:val="24"/>
                <w:lang w:val="en-US"/>
              </w:rPr>
              <w:t>Chairperson</w:t>
            </w:r>
          </w:p>
        </w:tc>
        <w:tc>
          <w:tcPr>
            <w:tcW w:w="0" w:type="auto"/>
          </w:tcPr>
          <w:p>
            <w:pPr>
              <w:spacing w:line="240" w:lineRule="auto"/>
              <w:jc w:val="center"/>
              <w:rPr>
                <w:rFonts w:cstheme="minorHAnsi"/>
                <w:b/>
                <w:bCs/>
                <w:sz w:val="24"/>
                <w:szCs w:val="24"/>
                <w:lang w:val="en-US"/>
              </w:rPr>
            </w:pPr>
            <w:r>
              <w:rPr>
                <w:rFonts w:cstheme="minorHAnsi"/>
                <w:b/>
                <w:bCs/>
                <w:sz w:val="24"/>
                <w:szCs w:val="24"/>
                <w:lang w:val="en-US"/>
              </w:rPr>
              <w:t>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Pr>
          <w:p>
            <w:pPr>
              <w:spacing w:after="0" w:line="240" w:lineRule="auto"/>
              <w:rPr>
                <w:rFonts w:cstheme="minorHAnsi"/>
                <w:sz w:val="24"/>
                <w:szCs w:val="24"/>
                <w:lang w:val="en-US"/>
              </w:rPr>
            </w:pPr>
            <w:r>
              <w:rPr>
                <w:rFonts w:cstheme="minorHAnsi"/>
                <w:sz w:val="24"/>
                <w:szCs w:val="24"/>
                <w:lang w:val="en-US"/>
              </w:rPr>
              <w:t xml:space="preserve">Mrs. Sneha C.      </w:t>
            </w:r>
          </w:p>
          <w:p>
            <w:pPr>
              <w:spacing w:after="0" w:line="240" w:lineRule="auto"/>
              <w:rPr>
                <w:rFonts w:cstheme="minorHAnsi"/>
                <w:sz w:val="24"/>
                <w:szCs w:val="24"/>
                <w:lang w:val="en-US"/>
              </w:rPr>
            </w:pPr>
            <w:r>
              <w:rPr>
                <w:rFonts w:cstheme="minorHAnsi"/>
                <w:sz w:val="24"/>
                <w:szCs w:val="24"/>
                <w:lang w:val="en-US"/>
              </w:rPr>
              <w:t xml:space="preserve">Assistant Professor </w:t>
            </w:r>
          </w:p>
          <w:p>
            <w:pPr>
              <w:spacing w:after="0" w:line="240" w:lineRule="auto"/>
              <w:rPr>
                <w:rFonts w:cstheme="minorHAnsi"/>
                <w:sz w:val="24"/>
                <w:szCs w:val="24"/>
                <w:lang w:val="en-US"/>
              </w:rPr>
            </w:pPr>
            <w:r>
              <w:rPr>
                <w:rFonts w:cstheme="minorHAnsi"/>
                <w:sz w:val="24"/>
                <w:szCs w:val="24"/>
                <w:lang w:val="en-US"/>
              </w:rPr>
              <w:t>Department of Forestry</w:t>
            </w:r>
          </w:p>
          <w:p>
            <w:pPr>
              <w:spacing w:after="0" w:line="240" w:lineRule="auto"/>
              <w:rPr>
                <w:rFonts w:cstheme="minorHAnsi"/>
                <w:sz w:val="24"/>
                <w:szCs w:val="24"/>
                <w:lang w:val="en-US"/>
              </w:rPr>
            </w:pPr>
            <w:r>
              <w:rPr>
                <w:rFonts w:cstheme="minorHAnsi"/>
                <w:sz w:val="24"/>
                <w:szCs w:val="24"/>
                <w:lang w:val="en-US"/>
              </w:rPr>
              <w:t>Sir Syed College</w:t>
            </w:r>
          </w:p>
          <w:p>
            <w:pPr>
              <w:spacing w:after="0" w:line="240" w:lineRule="auto"/>
              <w:rPr>
                <w:rFonts w:cstheme="minorHAnsi"/>
                <w:sz w:val="24"/>
                <w:szCs w:val="24"/>
                <w:lang w:val="en-US"/>
              </w:rPr>
            </w:pPr>
            <w:r>
              <w:rPr>
                <w:rFonts w:cstheme="minorHAnsi"/>
                <w:sz w:val="24"/>
                <w:szCs w:val="24"/>
                <w:lang w:val="en-US"/>
              </w:rPr>
              <w:t>Taliparamba</w:t>
            </w:r>
          </w:p>
        </w:tc>
        <w:tc>
          <w:tcPr>
            <w:tcW w:w="0" w:type="auto"/>
          </w:tcPr>
          <w:p>
            <w:pPr>
              <w:pStyle w:val="10"/>
              <w:numPr>
                <w:ilvl w:val="0"/>
                <w:numId w:val="1"/>
              </w:numPr>
              <w:spacing w:after="0" w:line="240" w:lineRule="auto"/>
              <w:rPr>
                <w:rFonts w:cstheme="minorHAnsi"/>
                <w:sz w:val="24"/>
                <w:szCs w:val="24"/>
                <w:lang w:val="en-US"/>
              </w:rPr>
            </w:pPr>
            <w:r>
              <w:rPr>
                <w:rFonts w:cstheme="minorHAnsi"/>
                <w:sz w:val="24"/>
                <w:szCs w:val="24"/>
                <w:lang w:val="en-US"/>
              </w:rPr>
              <w:t xml:space="preserve">Mr. Aneesh K.S. </w:t>
            </w:r>
          </w:p>
          <w:p>
            <w:pPr>
              <w:spacing w:after="0" w:line="240" w:lineRule="auto"/>
              <w:rPr>
                <w:rFonts w:cstheme="minorHAnsi"/>
                <w:sz w:val="24"/>
                <w:szCs w:val="24"/>
                <w:lang w:val="en-US"/>
              </w:rPr>
            </w:pPr>
            <w:r>
              <w:rPr>
                <w:rFonts w:cstheme="minorHAnsi"/>
                <w:sz w:val="24"/>
                <w:szCs w:val="24"/>
                <w:lang w:val="en-US"/>
              </w:rPr>
              <w:t xml:space="preserve">             Assistant Professor</w:t>
            </w:r>
          </w:p>
          <w:p>
            <w:pPr>
              <w:spacing w:after="0" w:line="240" w:lineRule="auto"/>
              <w:rPr>
                <w:rFonts w:cstheme="minorHAnsi"/>
                <w:sz w:val="24"/>
                <w:szCs w:val="24"/>
                <w:lang w:val="en-US"/>
              </w:rPr>
            </w:pPr>
            <w:r>
              <w:rPr>
                <w:rFonts w:cstheme="minorHAnsi"/>
                <w:sz w:val="24"/>
                <w:szCs w:val="24"/>
                <w:lang w:val="en-US"/>
              </w:rPr>
              <w:t xml:space="preserve">             Department of Natural Resource Management</w:t>
            </w:r>
          </w:p>
          <w:p>
            <w:pPr>
              <w:spacing w:after="0" w:line="240" w:lineRule="auto"/>
              <w:rPr>
                <w:rFonts w:cstheme="minorHAnsi"/>
                <w:sz w:val="24"/>
                <w:szCs w:val="24"/>
                <w:lang w:val="en-US"/>
              </w:rPr>
            </w:pPr>
            <w:r>
              <w:rPr>
                <w:rFonts w:cstheme="minorHAnsi"/>
                <w:sz w:val="24"/>
                <w:szCs w:val="24"/>
                <w:lang w:val="en-US"/>
              </w:rPr>
              <w:t xml:space="preserve">             College of Forestry</w:t>
            </w:r>
          </w:p>
          <w:p>
            <w:pPr>
              <w:spacing w:after="0" w:line="240" w:lineRule="auto"/>
              <w:rPr>
                <w:rFonts w:cstheme="minorHAnsi"/>
                <w:sz w:val="24"/>
                <w:szCs w:val="24"/>
                <w:lang w:val="en-US"/>
              </w:rPr>
            </w:pPr>
            <w:r>
              <w:rPr>
                <w:rFonts w:cstheme="minorHAnsi"/>
                <w:sz w:val="24"/>
                <w:szCs w:val="24"/>
                <w:lang w:val="en-US"/>
              </w:rPr>
              <w:t xml:space="preserve">             Kerala Agricultural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Pr>
          <w:p>
            <w:pPr>
              <w:spacing w:after="0" w:line="240" w:lineRule="auto"/>
              <w:rPr>
                <w:rFonts w:cstheme="minorHAnsi"/>
                <w:sz w:val="24"/>
                <w:szCs w:val="24"/>
                <w:lang w:val="en-US"/>
              </w:rPr>
            </w:pPr>
          </w:p>
        </w:tc>
        <w:tc>
          <w:tcPr>
            <w:tcW w:w="0" w:type="auto"/>
          </w:tcPr>
          <w:p>
            <w:pPr>
              <w:numPr>
                <w:ilvl w:val="0"/>
                <w:numId w:val="1"/>
              </w:numPr>
              <w:spacing w:after="0" w:line="240" w:lineRule="auto"/>
              <w:rPr>
                <w:rFonts w:cstheme="minorHAnsi"/>
                <w:sz w:val="24"/>
                <w:szCs w:val="24"/>
                <w:lang w:val="en-US"/>
              </w:rPr>
            </w:pPr>
            <w:r>
              <w:rPr>
                <w:rFonts w:cstheme="minorHAnsi"/>
                <w:sz w:val="24"/>
                <w:szCs w:val="24"/>
                <w:lang w:val="en-US"/>
              </w:rPr>
              <w:t xml:space="preserve">Mr. Azhar Ali Ashraf </w:t>
            </w:r>
          </w:p>
          <w:p>
            <w:pPr>
              <w:spacing w:after="0" w:line="240" w:lineRule="auto"/>
              <w:ind w:firstLine="720" w:firstLineChars="300"/>
              <w:rPr>
                <w:rFonts w:cstheme="minorHAnsi"/>
                <w:sz w:val="24"/>
                <w:szCs w:val="24"/>
                <w:lang w:val="en-US"/>
              </w:rPr>
            </w:pPr>
            <w:r>
              <w:rPr>
                <w:rFonts w:cstheme="minorHAnsi"/>
                <w:sz w:val="24"/>
                <w:szCs w:val="24"/>
                <w:lang w:val="en-US"/>
              </w:rPr>
              <w:t xml:space="preserve">Assistant Professor </w:t>
            </w:r>
          </w:p>
          <w:p>
            <w:pPr>
              <w:spacing w:after="0" w:line="240" w:lineRule="auto"/>
              <w:ind w:firstLine="720" w:firstLineChars="300"/>
              <w:rPr>
                <w:rFonts w:cstheme="minorHAnsi"/>
                <w:sz w:val="24"/>
                <w:szCs w:val="24"/>
                <w:lang w:val="en-US"/>
              </w:rPr>
            </w:pPr>
            <w:r>
              <w:rPr>
                <w:rFonts w:cstheme="minorHAnsi"/>
                <w:sz w:val="24"/>
                <w:szCs w:val="24"/>
                <w:lang w:val="en-US"/>
              </w:rPr>
              <w:t xml:space="preserve">Department of Forestry </w:t>
            </w:r>
          </w:p>
          <w:p>
            <w:pPr>
              <w:spacing w:after="0" w:line="240" w:lineRule="auto"/>
              <w:rPr>
                <w:rFonts w:cstheme="minorHAnsi"/>
                <w:sz w:val="24"/>
                <w:szCs w:val="24"/>
                <w:lang w:val="en-US"/>
              </w:rPr>
            </w:pPr>
          </w:p>
        </w:tc>
      </w:tr>
    </w:tbl>
    <w:p>
      <w:pPr>
        <w:spacing w:after="0" w:line="240" w:lineRule="auto"/>
        <w:rPr>
          <w:rFonts w:cstheme="minorHAnsi"/>
          <w:sz w:val="24"/>
          <w:szCs w:val="24"/>
          <w:lang w:val="en-US"/>
        </w:rPr>
      </w:pPr>
      <w:r>
        <w:rPr>
          <w:rFonts w:cstheme="minorHAnsi"/>
          <w:sz w:val="24"/>
          <w:szCs w:val="24"/>
          <w:lang w:val="en-US"/>
        </w:rPr>
        <w:t xml:space="preserve"> </w:t>
      </w:r>
    </w:p>
    <w:p>
      <w:pPr>
        <w:spacing w:line="240" w:lineRule="auto"/>
        <w:rPr>
          <w:rFonts w:cstheme="minorHAnsi"/>
          <w:b/>
          <w:bCs/>
          <w:sz w:val="24"/>
          <w:szCs w:val="24"/>
          <w:u w:val="single"/>
          <w:lang w:val="en-US"/>
        </w:rPr>
      </w:pPr>
    </w:p>
    <w:p>
      <w:pPr>
        <w:spacing w:line="240" w:lineRule="auto"/>
        <w:rPr>
          <w:rFonts w:cstheme="minorHAnsi"/>
          <w:b/>
          <w:bCs/>
          <w:sz w:val="24"/>
          <w:szCs w:val="24"/>
          <w:u w:val="single"/>
          <w:lang w:val="en-US"/>
        </w:rPr>
      </w:pPr>
    </w:p>
    <w:p>
      <w:pPr>
        <w:spacing w:line="240" w:lineRule="auto"/>
        <w:rPr>
          <w:rFonts w:cstheme="minorHAnsi"/>
          <w:b/>
          <w:bCs/>
          <w:sz w:val="24"/>
          <w:szCs w:val="24"/>
          <w:u w:val="single"/>
          <w:lang w:val="en-US"/>
        </w:rPr>
      </w:pPr>
    </w:p>
    <w:p>
      <w:pPr>
        <w:spacing w:line="240" w:lineRule="auto"/>
        <w:rPr>
          <w:rFonts w:cstheme="minorHAnsi"/>
          <w:b/>
          <w:bCs/>
          <w:sz w:val="24"/>
          <w:szCs w:val="24"/>
          <w:u w:val="single"/>
          <w:lang w:val="en-US"/>
        </w:rPr>
      </w:pPr>
    </w:p>
    <w:p>
      <w:pPr>
        <w:spacing w:line="240" w:lineRule="auto"/>
        <w:rPr>
          <w:rFonts w:cstheme="minorHAnsi"/>
          <w:b/>
          <w:bCs/>
          <w:sz w:val="24"/>
          <w:szCs w:val="24"/>
          <w:u w:val="single"/>
          <w:lang w:val="en-US"/>
        </w:rPr>
      </w:pPr>
    </w:p>
    <w:p>
      <w:pPr>
        <w:spacing w:line="360" w:lineRule="auto"/>
        <w:jc w:val="both"/>
        <w:rPr>
          <w:rFonts w:cstheme="minorHAnsi"/>
          <w:b/>
          <w:bCs/>
          <w:sz w:val="24"/>
          <w:szCs w:val="24"/>
          <w:u w:val="single"/>
          <w:lang w:val="en-US"/>
        </w:rPr>
      </w:pPr>
      <w:r>
        <w:rPr>
          <w:rFonts w:cstheme="minorHAnsi"/>
          <w:b/>
          <w:bCs/>
          <w:sz w:val="24"/>
          <w:szCs w:val="24"/>
          <w:u w:val="single"/>
          <w:lang w:val="en-US"/>
        </w:rPr>
        <w:t xml:space="preserve">Vision </w:t>
      </w:r>
    </w:p>
    <w:p>
      <w:pPr>
        <w:spacing w:line="360" w:lineRule="auto"/>
        <w:jc w:val="both"/>
        <w:rPr>
          <w:rFonts w:cstheme="minorHAnsi"/>
          <w:b/>
          <w:bCs/>
          <w:sz w:val="24"/>
          <w:szCs w:val="24"/>
          <w:u w:val="single"/>
          <w:lang w:val="en-US"/>
        </w:rPr>
      </w:pPr>
      <w:r>
        <w:rPr>
          <w:rFonts w:cstheme="minorHAnsi"/>
          <w:sz w:val="24"/>
          <w:szCs w:val="24"/>
          <w:lang w:val="en-US"/>
        </w:rPr>
        <w:t>To inspire a deeper understanding and appreciation of the natural world by fostering expertise in butterfly identification, conservation, and ecological awareness.</w:t>
      </w:r>
    </w:p>
    <w:p>
      <w:pPr>
        <w:spacing w:line="360" w:lineRule="auto"/>
        <w:jc w:val="both"/>
        <w:rPr>
          <w:rFonts w:cstheme="minorHAnsi"/>
          <w:b/>
          <w:bCs/>
          <w:sz w:val="24"/>
          <w:szCs w:val="24"/>
          <w:u w:val="single"/>
          <w:lang w:val="en-US"/>
        </w:rPr>
      </w:pPr>
      <w:r>
        <w:rPr>
          <w:rFonts w:cstheme="minorHAnsi"/>
          <w:b/>
          <w:bCs/>
          <w:sz w:val="24"/>
          <w:szCs w:val="24"/>
          <w:u w:val="single"/>
          <w:lang w:val="en-US"/>
        </w:rPr>
        <w:t xml:space="preserve">Mission </w:t>
      </w:r>
    </w:p>
    <w:p>
      <w:pPr>
        <w:pStyle w:val="10"/>
        <w:numPr>
          <w:ilvl w:val="0"/>
          <w:numId w:val="2"/>
        </w:numPr>
        <w:rPr>
          <w:rFonts w:cstheme="minorHAnsi"/>
          <w:sz w:val="24"/>
          <w:szCs w:val="24"/>
          <w:lang w:val="en-US"/>
        </w:rPr>
      </w:pPr>
      <w:r>
        <w:rPr>
          <w:rFonts w:cstheme="minorHAnsi"/>
          <w:sz w:val="24"/>
          <w:szCs w:val="24"/>
          <w:lang w:val="en-US"/>
        </w:rPr>
        <w:t xml:space="preserve">To develop employable skills among the students </w:t>
      </w:r>
    </w:p>
    <w:p>
      <w:pPr>
        <w:pStyle w:val="10"/>
        <w:numPr>
          <w:ilvl w:val="0"/>
          <w:numId w:val="2"/>
        </w:numPr>
        <w:rPr>
          <w:rFonts w:cstheme="minorHAnsi"/>
          <w:sz w:val="24"/>
          <w:szCs w:val="24"/>
          <w:lang w:val="en-US"/>
        </w:rPr>
      </w:pPr>
      <w:r>
        <w:rPr>
          <w:rFonts w:cstheme="minorHAnsi"/>
          <w:sz w:val="24"/>
          <w:szCs w:val="24"/>
          <w:lang w:val="en-US"/>
        </w:rPr>
        <w:t>To build research interests in the field of lepidopterology</w:t>
      </w:r>
    </w:p>
    <w:p>
      <w:pPr>
        <w:pStyle w:val="10"/>
        <w:numPr>
          <w:ilvl w:val="0"/>
          <w:numId w:val="2"/>
        </w:numPr>
        <w:rPr>
          <w:rFonts w:cstheme="minorHAnsi"/>
          <w:sz w:val="24"/>
          <w:szCs w:val="24"/>
          <w:lang w:val="en-US"/>
        </w:rPr>
      </w:pPr>
      <w:r>
        <w:rPr>
          <w:rFonts w:cstheme="minorHAnsi"/>
          <w:sz w:val="24"/>
          <w:szCs w:val="24"/>
          <w:lang w:val="en-US"/>
        </w:rPr>
        <w:t xml:space="preserve"> To disseminate the knowledge on lepidopterans and their importance in the field of nature conservation </w:t>
      </w:r>
    </w:p>
    <w:p>
      <w:pPr>
        <w:pStyle w:val="10"/>
        <w:numPr>
          <w:ilvl w:val="0"/>
          <w:numId w:val="2"/>
        </w:numPr>
        <w:rPr>
          <w:rFonts w:cstheme="minorHAnsi"/>
          <w:sz w:val="24"/>
          <w:szCs w:val="24"/>
          <w:lang w:val="en-US"/>
        </w:rPr>
      </w:pPr>
      <w:r>
        <w:rPr>
          <w:rFonts w:cstheme="minorHAnsi"/>
          <w:sz w:val="24"/>
          <w:szCs w:val="24"/>
          <w:lang w:val="en-US"/>
        </w:rPr>
        <w:t>To monitor the population changes in the context of climate change and environmental pollution</w:t>
      </w:r>
    </w:p>
    <w:p>
      <w:pPr>
        <w:rPr>
          <w:rFonts w:cstheme="minorHAnsi"/>
          <w:b/>
          <w:bCs/>
          <w:sz w:val="24"/>
          <w:szCs w:val="24"/>
          <w:u w:val="single"/>
          <w:lang w:val="en-US"/>
        </w:rPr>
      </w:pPr>
      <w:r>
        <w:rPr>
          <w:rFonts w:cstheme="minorHAnsi"/>
          <w:b/>
          <w:bCs/>
          <w:sz w:val="24"/>
          <w:szCs w:val="24"/>
          <w:u w:val="single"/>
          <w:lang w:val="en-US"/>
        </w:rPr>
        <w:t>Programme specific outcome</w:t>
      </w:r>
    </w:p>
    <w:p>
      <w:pPr>
        <w:pStyle w:val="10"/>
        <w:numPr>
          <w:ilvl w:val="0"/>
          <w:numId w:val="3"/>
        </w:numPr>
        <w:spacing w:line="360" w:lineRule="auto"/>
        <w:rPr>
          <w:rFonts w:cstheme="minorHAnsi"/>
          <w:sz w:val="24"/>
          <w:szCs w:val="24"/>
          <w:lang w:val="en-US"/>
        </w:rPr>
      </w:pPr>
      <w:r>
        <w:rPr>
          <w:rFonts w:cstheme="minorHAnsi"/>
          <w:sz w:val="24"/>
          <w:szCs w:val="24"/>
          <w:lang w:val="en-US"/>
        </w:rPr>
        <w:t xml:space="preserve">Develop the skills of butterfly identification and monitoring </w:t>
      </w:r>
    </w:p>
    <w:p>
      <w:pPr>
        <w:pStyle w:val="10"/>
        <w:numPr>
          <w:ilvl w:val="0"/>
          <w:numId w:val="3"/>
        </w:numPr>
        <w:spacing w:line="360" w:lineRule="auto"/>
        <w:rPr>
          <w:rFonts w:cstheme="minorHAnsi"/>
          <w:sz w:val="24"/>
          <w:szCs w:val="24"/>
          <w:lang w:val="en-US"/>
        </w:rPr>
      </w:pPr>
      <w:r>
        <w:rPr>
          <w:rFonts w:cstheme="minorHAnsi"/>
          <w:sz w:val="24"/>
          <w:szCs w:val="24"/>
          <w:lang w:val="en-US"/>
        </w:rPr>
        <w:t>Understand the ecology and behavior of butterflies</w:t>
      </w:r>
    </w:p>
    <w:p>
      <w:pPr>
        <w:pStyle w:val="10"/>
        <w:numPr>
          <w:ilvl w:val="0"/>
          <w:numId w:val="3"/>
        </w:numPr>
        <w:spacing w:line="360" w:lineRule="auto"/>
        <w:rPr>
          <w:rFonts w:cstheme="minorHAnsi"/>
          <w:sz w:val="24"/>
          <w:szCs w:val="24"/>
          <w:lang w:val="en-US"/>
        </w:rPr>
      </w:pPr>
      <w:r>
        <w:rPr>
          <w:rFonts w:cstheme="minorHAnsi"/>
          <w:sz w:val="24"/>
          <w:szCs w:val="24"/>
          <w:lang w:val="en-US"/>
        </w:rPr>
        <w:t>Know the importance of preserving butterfly populations and their habitats</w:t>
      </w:r>
    </w:p>
    <w:p>
      <w:pPr>
        <w:pStyle w:val="10"/>
        <w:numPr>
          <w:ilvl w:val="0"/>
          <w:numId w:val="3"/>
        </w:numPr>
        <w:spacing w:line="360" w:lineRule="auto"/>
        <w:rPr>
          <w:rFonts w:cstheme="minorHAnsi"/>
          <w:sz w:val="24"/>
          <w:szCs w:val="24"/>
          <w:lang w:val="en-US"/>
        </w:rPr>
      </w:pPr>
      <w:r>
        <w:rPr>
          <w:rFonts w:hint="default" w:cstheme="minorHAnsi"/>
          <w:sz w:val="24"/>
          <w:szCs w:val="24"/>
          <w:lang w:val="en-US"/>
        </w:rPr>
        <w:t>Develop deeper knowledge in different butterfly species and their host plants</w:t>
      </w:r>
    </w:p>
    <w:p>
      <w:pPr>
        <w:spacing w:line="360" w:lineRule="auto"/>
        <w:jc w:val="center"/>
        <w:rPr>
          <w:rFonts w:cstheme="minorHAnsi"/>
          <w:b/>
          <w:bCs/>
          <w:sz w:val="24"/>
          <w:szCs w:val="24"/>
          <w:lang w:val="en-US"/>
        </w:rPr>
      </w:pPr>
      <w:r>
        <w:rPr>
          <w:rFonts w:cstheme="minorHAnsi"/>
          <w:b/>
          <w:bCs/>
          <w:sz w:val="24"/>
          <w:szCs w:val="24"/>
          <w:lang w:val="en-US"/>
        </w:rPr>
        <w:t>Methodology for Teaching, Learning and Evaluation</w:t>
      </w:r>
    </w:p>
    <w:p>
      <w:pPr>
        <w:spacing w:line="360" w:lineRule="auto"/>
        <w:rPr>
          <w:rFonts w:cstheme="minorHAnsi"/>
          <w:b/>
          <w:bCs/>
          <w:sz w:val="24"/>
          <w:szCs w:val="24"/>
          <w:lang w:val="en-US"/>
        </w:rPr>
      </w:pPr>
      <w:r>
        <w:rPr>
          <w:rFonts w:cstheme="minorHAnsi"/>
          <w:b/>
          <w:bCs/>
          <w:sz w:val="24"/>
          <w:szCs w:val="24"/>
          <w:lang w:val="en-US"/>
        </w:rPr>
        <w:t xml:space="preserve">Teaching and Learning </w:t>
      </w:r>
    </w:p>
    <w:p>
      <w:pPr>
        <w:spacing w:line="360" w:lineRule="auto"/>
        <w:rPr>
          <w:rFonts w:cstheme="minorHAnsi"/>
          <w:sz w:val="24"/>
          <w:szCs w:val="24"/>
          <w:lang w:val="en-US"/>
        </w:rPr>
      </w:pPr>
      <w:r>
        <w:rPr>
          <w:rFonts w:cstheme="minorHAnsi"/>
          <w:sz w:val="24"/>
          <w:szCs w:val="24"/>
          <w:lang w:val="en-US"/>
        </w:rPr>
        <w:t>Lectures (Hybrid mode), Presentations, Assignments and Field visits.</w:t>
      </w:r>
    </w:p>
    <w:p>
      <w:pPr>
        <w:spacing w:line="360" w:lineRule="auto"/>
        <w:jc w:val="center"/>
        <w:rPr>
          <w:rFonts w:cstheme="minorHAnsi"/>
          <w:b/>
          <w:bCs/>
          <w:sz w:val="24"/>
          <w:szCs w:val="24"/>
          <w:u w:val="single"/>
          <w:lang w:val="en-US"/>
        </w:rPr>
      </w:pPr>
      <w:r>
        <w:rPr>
          <w:rFonts w:cstheme="minorHAnsi"/>
          <w:b/>
          <w:bCs/>
          <w:sz w:val="24"/>
          <w:szCs w:val="24"/>
          <w:u w:val="single"/>
          <w:lang w:val="en-US"/>
        </w:rPr>
        <w:t>Evaluation Process</w:t>
      </w:r>
    </w:p>
    <w:p>
      <w:pPr>
        <w:spacing w:line="360" w:lineRule="auto"/>
        <w:rPr>
          <w:rFonts w:cstheme="minorHAnsi"/>
          <w:sz w:val="24"/>
          <w:szCs w:val="24"/>
          <w:lang w:val="en-US"/>
        </w:rPr>
      </w:pPr>
      <w:r>
        <w:rPr>
          <w:rFonts w:cstheme="minorHAnsi"/>
          <w:sz w:val="24"/>
          <w:szCs w:val="24"/>
          <w:lang w:val="en-US"/>
        </w:rPr>
        <w:t>The evaluation scheme for the course shall contain two parts</w:t>
      </w:r>
    </w:p>
    <w:p>
      <w:pPr>
        <w:pStyle w:val="10"/>
        <w:numPr>
          <w:ilvl w:val="0"/>
          <w:numId w:val="4"/>
        </w:numPr>
        <w:spacing w:line="360" w:lineRule="auto"/>
        <w:rPr>
          <w:rFonts w:cstheme="minorHAnsi"/>
          <w:sz w:val="24"/>
          <w:szCs w:val="24"/>
          <w:lang w:val="en-US"/>
        </w:rPr>
      </w:pPr>
      <w:r>
        <w:rPr>
          <w:rFonts w:cstheme="minorHAnsi"/>
          <w:sz w:val="24"/>
          <w:szCs w:val="24"/>
          <w:lang w:val="en-US"/>
        </w:rPr>
        <w:t>Internal assessment (Based on Internal test, assignment and Viva) – 20% Weight</w:t>
      </w:r>
    </w:p>
    <w:p>
      <w:pPr>
        <w:pStyle w:val="10"/>
        <w:numPr>
          <w:ilvl w:val="0"/>
          <w:numId w:val="4"/>
        </w:numPr>
        <w:spacing w:line="360" w:lineRule="auto"/>
        <w:rPr>
          <w:rFonts w:cstheme="minorHAnsi"/>
          <w:sz w:val="24"/>
          <w:szCs w:val="24"/>
          <w:lang w:val="en-US"/>
        </w:rPr>
      </w:pPr>
      <w:r>
        <w:rPr>
          <w:rFonts w:cstheme="minorHAnsi"/>
          <w:sz w:val="24"/>
          <w:szCs w:val="24"/>
          <w:lang w:val="en-US"/>
        </w:rPr>
        <w:t>External evaluation (Based on Theory and Practical exam)</w:t>
      </w:r>
      <w:r>
        <w:rPr>
          <w:rFonts w:cstheme="minorHAnsi"/>
          <w:sz w:val="24"/>
          <w:szCs w:val="24"/>
          <w:lang w:val="en-US"/>
        </w:rPr>
        <w:tab/>
      </w:r>
      <w:r>
        <w:rPr>
          <w:rFonts w:cstheme="minorHAnsi"/>
          <w:sz w:val="24"/>
          <w:szCs w:val="24"/>
          <w:lang w:val="en-US"/>
        </w:rPr>
        <w:tab/>
      </w:r>
      <w:r>
        <w:rPr>
          <w:rFonts w:cstheme="minorHAnsi"/>
          <w:sz w:val="24"/>
          <w:szCs w:val="24"/>
          <w:lang w:val="en-US"/>
        </w:rPr>
        <w:t>– 80% Weight</w:t>
      </w:r>
      <w:r>
        <w:rPr>
          <w:rFonts w:cstheme="minorHAnsi"/>
          <w:sz w:val="24"/>
          <w:szCs w:val="24"/>
          <w:lang w:val="en-US"/>
        </w:rPr>
        <w:tab/>
      </w:r>
    </w:p>
    <w:p>
      <w:pPr>
        <w:spacing w:line="360" w:lineRule="auto"/>
        <w:rPr>
          <w:rFonts w:cstheme="minorHAnsi"/>
          <w:sz w:val="24"/>
          <w:szCs w:val="24"/>
          <w:lang w:val="en-US"/>
        </w:rPr>
      </w:pPr>
      <w:r>
        <w:rPr>
          <w:rFonts w:cstheme="minorHAnsi"/>
          <w:sz w:val="24"/>
          <w:szCs w:val="24"/>
          <w:lang w:val="en-US"/>
        </w:rPr>
        <w:t xml:space="preserve">Each student should go through the evaluation process which is carried out in two sessions </w:t>
      </w:r>
    </w:p>
    <w:p>
      <w:pPr>
        <w:pStyle w:val="10"/>
        <w:numPr>
          <w:ilvl w:val="0"/>
          <w:numId w:val="5"/>
        </w:numPr>
        <w:spacing w:line="360" w:lineRule="auto"/>
        <w:rPr>
          <w:rFonts w:cstheme="minorHAnsi"/>
          <w:sz w:val="24"/>
          <w:szCs w:val="24"/>
          <w:lang w:val="en-US"/>
        </w:rPr>
      </w:pPr>
      <w:r>
        <w:rPr>
          <w:rFonts w:cstheme="minorHAnsi"/>
          <w:sz w:val="24"/>
          <w:szCs w:val="24"/>
          <w:lang w:val="en-US"/>
        </w:rPr>
        <w:t xml:space="preserve">Theory - 50% Weightage </w:t>
      </w:r>
    </w:p>
    <w:p>
      <w:pPr>
        <w:pStyle w:val="10"/>
        <w:numPr>
          <w:ilvl w:val="0"/>
          <w:numId w:val="5"/>
        </w:numPr>
        <w:spacing w:line="360" w:lineRule="auto"/>
        <w:rPr>
          <w:rFonts w:cstheme="minorHAnsi"/>
          <w:sz w:val="24"/>
          <w:szCs w:val="24"/>
          <w:lang w:val="en-US"/>
        </w:rPr>
      </w:pPr>
      <w:r>
        <w:rPr>
          <w:rFonts w:cstheme="minorHAnsi"/>
          <w:sz w:val="24"/>
          <w:szCs w:val="24"/>
          <w:lang w:val="en-US"/>
        </w:rPr>
        <w:t>Practical - 50% Weightage</w:t>
      </w:r>
    </w:p>
    <w:p>
      <w:pPr>
        <w:tabs>
          <w:tab w:val="left" w:pos="5245"/>
        </w:tabs>
        <w:spacing w:line="360" w:lineRule="auto"/>
        <w:rPr>
          <w:rFonts w:cstheme="minorHAnsi"/>
          <w:sz w:val="24"/>
          <w:szCs w:val="24"/>
          <w:lang w:val="en-US"/>
        </w:rPr>
      </w:pPr>
      <w:r>
        <w:rPr>
          <w:rFonts w:cstheme="minorHAnsi"/>
          <w:sz w:val="24"/>
          <w:szCs w:val="24"/>
          <w:lang w:val="en-US"/>
        </w:rPr>
        <w:t>The distribution of marks is given below</w:t>
      </w:r>
    </w:p>
    <w:tbl>
      <w:tblPr>
        <w:tblStyle w:val="8"/>
        <w:tblW w:w="474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951"/>
        <w:gridCol w:w="1260"/>
        <w:gridCol w:w="66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gridSpan w:val="2"/>
          </w:tcPr>
          <w:p>
            <w:pPr>
              <w:spacing w:line="360" w:lineRule="auto"/>
              <w:jc w:val="center"/>
              <w:rPr>
                <w:rFonts w:cstheme="minorHAnsi"/>
                <w:b/>
                <w:bCs/>
                <w:lang w:val="en-US"/>
              </w:rPr>
            </w:pPr>
            <w:bookmarkStart w:id="1" w:name="_Hlk94530517"/>
            <w:r>
              <w:rPr>
                <w:rFonts w:cstheme="minorHAnsi"/>
                <w:b/>
                <w:bCs/>
                <w:lang w:val="en-US"/>
              </w:rPr>
              <w:t>Theory</w:t>
            </w:r>
          </w:p>
        </w:tc>
        <w:tc>
          <w:tcPr>
            <w:tcW w:w="0" w:type="auto"/>
            <w:gridSpan w:val="3"/>
          </w:tcPr>
          <w:p>
            <w:pPr>
              <w:spacing w:line="360" w:lineRule="auto"/>
              <w:jc w:val="center"/>
              <w:rPr>
                <w:rFonts w:cstheme="minorHAnsi"/>
                <w:b/>
                <w:bCs/>
                <w:lang w:val="en-US"/>
              </w:rPr>
            </w:pPr>
            <w:r>
              <w:rPr>
                <w:rFonts w:cstheme="minorHAnsi"/>
                <w:b/>
                <w:bCs/>
                <w:lang w:val="en-US"/>
              </w:rPr>
              <w:t>Practical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0" w:type="auto"/>
          </w:tcPr>
          <w:p>
            <w:pPr>
              <w:spacing w:line="360" w:lineRule="auto"/>
              <w:jc w:val="center"/>
              <w:rPr>
                <w:rFonts w:cstheme="minorHAnsi"/>
                <w:lang w:val="en-US"/>
              </w:rPr>
            </w:pPr>
            <w:r>
              <w:rPr>
                <w:rFonts w:cstheme="minorHAnsi"/>
                <w:lang w:val="en-US"/>
              </w:rPr>
              <w:t>Internal Test</w:t>
            </w:r>
          </w:p>
        </w:tc>
        <w:tc>
          <w:tcPr>
            <w:tcW w:w="0" w:type="auto"/>
          </w:tcPr>
          <w:p>
            <w:pPr>
              <w:spacing w:line="360" w:lineRule="auto"/>
              <w:jc w:val="center"/>
              <w:rPr>
                <w:rFonts w:cstheme="minorHAnsi"/>
                <w:lang w:val="en-US"/>
              </w:rPr>
            </w:pPr>
            <w:r>
              <w:rPr>
                <w:rFonts w:cstheme="minorHAnsi"/>
                <w:lang w:val="en-US"/>
              </w:rPr>
              <w:t>External test</w:t>
            </w:r>
          </w:p>
        </w:tc>
        <w:tc>
          <w:tcPr>
            <w:tcW w:w="0" w:type="auto"/>
          </w:tcPr>
          <w:p>
            <w:pPr>
              <w:spacing w:line="360" w:lineRule="auto"/>
              <w:jc w:val="center"/>
              <w:rPr>
                <w:rFonts w:cstheme="minorHAnsi"/>
                <w:lang w:val="en-US"/>
              </w:rPr>
            </w:pPr>
            <w:r>
              <w:rPr>
                <w:rFonts w:cstheme="minorHAnsi"/>
                <w:lang w:val="en-US"/>
              </w:rPr>
              <w:t xml:space="preserve">Assignment </w:t>
            </w:r>
          </w:p>
        </w:tc>
        <w:tc>
          <w:tcPr>
            <w:tcW w:w="0" w:type="auto"/>
          </w:tcPr>
          <w:p>
            <w:pPr>
              <w:spacing w:line="360" w:lineRule="auto"/>
              <w:jc w:val="center"/>
              <w:rPr>
                <w:rFonts w:cstheme="minorHAnsi"/>
                <w:lang w:val="en-US"/>
              </w:rPr>
            </w:pPr>
            <w:r>
              <w:rPr>
                <w:rFonts w:cstheme="minorHAnsi"/>
                <w:lang w:val="en-US"/>
              </w:rPr>
              <w:t>Viva Voce</w:t>
            </w:r>
          </w:p>
        </w:tc>
        <w:tc>
          <w:tcPr>
            <w:tcW w:w="0" w:type="auto"/>
          </w:tcPr>
          <w:p>
            <w:pPr>
              <w:spacing w:line="360" w:lineRule="auto"/>
              <w:jc w:val="center"/>
              <w:rPr>
                <w:rFonts w:cstheme="minorHAnsi"/>
                <w:lang w:val="en-US"/>
              </w:rPr>
            </w:pPr>
            <w:r>
              <w:rPr>
                <w:rFonts w:cstheme="minorHAnsi"/>
                <w:lang w:val="en-US"/>
              </w:rPr>
              <w:t xml:space="preserve">External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0" w:type="auto"/>
          </w:tcPr>
          <w:p>
            <w:pPr>
              <w:spacing w:line="360" w:lineRule="auto"/>
              <w:jc w:val="center"/>
              <w:rPr>
                <w:rFonts w:cstheme="minorHAnsi"/>
                <w:lang w:val="en-US"/>
              </w:rPr>
            </w:pPr>
            <w:r>
              <w:rPr>
                <w:rFonts w:cstheme="minorHAnsi"/>
                <w:lang w:val="en-US"/>
              </w:rPr>
              <w:t>10</w:t>
            </w:r>
          </w:p>
        </w:tc>
        <w:tc>
          <w:tcPr>
            <w:tcW w:w="0" w:type="auto"/>
          </w:tcPr>
          <w:p>
            <w:pPr>
              <w:spacing w:line="360" w:lineRule="auto"/>
              <w:jc w:val="center"/>
              <w:rPr>
                <w:rFonts w:cstheme="minorHAnsi"/>
                <w:lang w:val="en-US"/>
              </w:rPr>
            </w:pPr>
            <w:r>
              <w:rPr>
                <w:rFonts w:cstheme="minorHAnsi"/>
                <w:lang w:val="en-US"/>
              </w:rPr>
              <w:t>40</w:t>
            </w:r>
          </w:p>
        </w:tc>
        <w:tc>
          <w:tcPr>
            <w:tcW w:w="0" w:type="auto"/>
          </w:tcPr>
          <w:p>
            <w:pPr>
              <w:spacing w:line="360" w:lineRule="auto"/>
              <w:jc w:val="center"/>
              <w:rPr>
                <w:rFonts w:cstheme="minorHAnsi"/>
                <w:lang w:val="en-US"/>
              </w:rPr>
            </w:pPr>
            <w:r>
              <w:rPr>
                <w:rFonts w:cstheme="minorHAnsi"/>
                <w:lang w:val="en-US"/>
              </w:rPr>
              <w:t>5</w:t>
            </w:r>
          </w:p>
        </w:tc>
        <w:tc>
          <w:tcPr>
            <w:tcW w:w="0" w:type="auto"/>
          </w:tcPr>
          <w:p>
            <w:pPr>
              <w:spacing w:line="360" w:lineRule="auto"/>
              <w:jc w:val="center"/>
              <w:rPr>
                <w:rFonts w:cstheme="minorHAnsi"/>
                <w:lang w:val="en-US"/>
              </w:rPr>
            </w:pPr>
            <w:r>
              <w:rPr>
                <w:rFonts w:cstheme="minorHAnsi"/>
                <w:lang w:val="en-US"/>
              </w:rPr>
              <w:t>5</w:t>
            </w:r>
          </w:p>
        </w:tc>
        <w:tc>
          <w:tcPr>
            <w:tcW w:w="0" w:type="auto"/>
          </w:tcPr>
          <w:p>
            <w:pPr>
              <w:spacing w:line="360" w:lineRule="auto"/>
              <w:jc w:val="center"/>
              <w:rPr>
                <w:rFonts w:cstheme="minorHAnsi"/>
                <w:lang w:val="en-US"/>
              </w:rPr>
            </w:pPr>
            <w:r>
              <w:rPr>
                <w:rFonts w:cstheme="minorHAnsi"/>
                <w:lang w:val="en-US"/>
              </w:rPr>
              <w:t>40</w:t>
            </w:r>
          </w:p>
        </w:tc>
      </w:tr>
      <w:bookmarkEnd w:id="1"/>
    </w:tbl>
    <w:tbl>
      <w:tblPr>
        <w:tblStyle w:val="8"/>
        <w:tblpPr w:leftFromText="180" w:rightFromText="180" w:vertAnchor="text" w:horzAnchor="page" w:tblpX="5917" w:tblpY="-22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49"/>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413" w:type="dxa"/>
          </w:tcPr>
          <w:p>
            <w:pPr>
              <w:spacing w:line="360" w:lineRule="auto"/>
              <w:jc w:val="center"/>
              <w:rPr>
                <w:rFonts w:cstheme="minorHAnsi"/>
                <w:b/>
                <w:bCs/>
                <w:lang w:val="en-US"/>
              </w:rPr>
            </w:pPr>
            <w:r>
              <w:rPr>
                <w:rFonts w:cstheme="minorHAnsi"/>
                <w:b/>
                <w:bCs/>
                <w:lang w:val="en-US"/>
              </w:rPr>
              <w:t xml:space="preserve">Component </w:t>
            </w:r>
          </w:p>
        </w:tc>
        <w:tc>
          <w:tcPr>
            <w:tcW w:w="1249" w:type="dxa"/>
          </w:tcPr>
          <w:p>
            <w:pPr>
              <w:spacing w:line="360" w:lineRule="auto"/>
              <w:jc w:val="center"/>
              <w:rPr>
                <w:rFonts w:cstheme="minorHAnsi"/>
                <w:b/>
                <w:bCs/>
                <w:lang w:val="en-US"/>
              </w:rPr>
            </w:pPr>
            <w:r>
              <w:rPr>
                <w:rFonts w:cstheme="minorHAnsi"/>
                <w:b/>
                <w:bCs/>
                <w:lang w:val="en-US"/>
              </w:rPr>
              <w:t>Internal evaluation</w:t>
            </w:r>
          </w:p>
        </w:tc>
        <w:tc>
          <w:tcPr>
            <w:tcW w:w="1854" w:type="dxa"/>
          </w:tcPr>
          <w:p>
            <w:pPr>
              <w:spacing w:line="360" w:lineRule="auto"/>
              <w:jc w:val="center"/>
              <w:rPr>
                <w:rFonts w:cstheme="minorHAnsi"/>
                <w:b/>
                <w:bCs/>
                <w:lang w:val="en-US"/>
              </w:rPr>
            </w:pPr>
            <w:r>
              <w:rPr>
                <w:rFonts w:cstheme="minorHAnsi"/>
                <w:b/>
                <w:bCs/>
                <w:lang w:val="en-US"/>
              </w:rPr>
              <w:t>External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13" w:type="dxa"/>
          </w:tcPr>
          <w:p>
            <w:pPr>
              <w:spacing w:line="360" w:lineRule="auto"/>
              <w:jc w:val="center"/>
              <w:rPr>
                <w:rFonts w:cstheme="minorHAnsi"/>
                <w:lang w:val="en-US"/>
              </w:rPr>
            </w:pPr>
            <w:r>
              <w:rPr>
                <w:rFonts w:cstheme="minorHAnsi"/>
                <w:b/>
                <w:bCs/>
                <w:lang w:val="en-US"/>
              </w:rPr>
              <w:t>Theory</w:t>
            </w:r>
          </w:p>
        </w:tc>
        <w:tc>
          <w:tcPr>
            <w:tcW w:w="1249" w:type="dxa"/>
          </w:tcPr>
          <w:p>
            <w:pPr>
              <w:spacing w:line="360" w:lineRule="auto"/>
              <w:jc w:val="center"/>
              <w:rPr>
                <w:rFonts w:cstheme="minorHAnsi"/>
                <w:lang w:val="en-US"/>
              </w:rPr>
            </w:pPr>
            <w:r>
              <w:rPr>
                <w:rFonts w:cstheme="minorHAnsi"/>
                <w:lang w:val="en-US"/>
              </w:rPr>
              <w:t>10</w:t>
            </w:r>
          </w:p>
        </w:tc>
        <w:tc>
          <w:tcPr>
            <w:tcW w:w="1854" w:type="dxa"/>
          </w:tcPr>
          <w:p>
            <w:pPr>
              <w:spacing w:line="360" w:lineRule="auto"/>
              <w:jc w:val="center"/>
              <w:rPr>
                <w:rFonts w:cstheme="minorHAnsi"/>
                <w:lang w:val="en-US"/>
              </w:rPr>
            </w:pPr>
            <w:r>
              <w:rPr>
                <w:rFonts w:cstheme="minorHAnsi"/>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3" w:type="dxa"/>
          </w:tcPr>
          <w:p>
            <w:pPr>
              <w:spacing w:line="360" w:lineRule="auto"/>
              <w:jc w:val="center"/>
              <w:rPr>
                <w:rFonts w:cstheme="minorHAnsi"/>
                <w:lang w:val="en-US"/>
              </w:rPr>
            </w:pPr>
            <w:r>
              <w:rPr>
                <w:rFonts w:cstheme="minorHAnsi"/>
                <w:b/>
                <w:bCs/>
                <w:lang w:val="en-US"/>
              </w:rPr>
              <w:t>Practical</w:t>
            </w:r>
          </w:p>
        </w:tc>
        <w:tc>
          <w:tcPr>
            <w:tcW w:w="1249" w:type="dxa"/>
          </w:tcPr>
          <w:p>
            <w:pPr>
              <w:spacing w:line="360" w:lineRule="auto"/>
              <w:jc w:val="center"/>
              <w:rPr>
                <w:rFonts w:cstheme="minorHAnsi"/>
                <w:lang w:val="en-US"/>
              </w:rPr>
            </w:pPr>
            <w:r>
              <w:rPr>
                <w:rFonts w:cstheme="minorHAnsi"/>
                <w:lang w:val="en-US"/>
              </w:rPr>
              <w:t>10</w:t>
            </w:r>
          </w:p>
        </w:tc>
        <w:tc>
          <w:tcPr>
            <w:tcW w:w="1854" w:type="dxa"/>
          </w:tcPr>
          <w:p>
            <w:pPr>
              <w:spacing w:line="360" w:lineRule="auto"/>
              <w:jc w:val="center"/>
              <w:rPr>
                <w:rFonts w:cstheme="minorHAnsi"/>
                <w:lang w:val="en-US"/>
              </w:rPr>
            </w:pPr>
            <w:r>
              <w:rPr>
                <w:rFonts w:cstheme="minorHAnsi"/>
                <w:lang w:val="en-US"/>
              </w:rPr>
              <w:t>40</w:t>
            </w:r>
          </w:p>
        </w:tc>
      </w:tr>
    </w:tbl>
    <w:p>
      <w:pPr>
        <w:spacing w:line="360" w:lineRule="auto"/>
        <w:rPr>
          <w:rFonts w:cstheme="minorHAnsi"/>
          <w:sz w:val="24"/>
          <w:szCs w:val="24"/>
        </w:rPr>
      </w:pPr>
      <w:r>
        <w:rPr>
          <w:rFonts w:cstheme="minorHAnsi"/>
          <w:sz w:val="24"/>
          <w:szCs w:val="24"/>
        </w:rPr>
        <w:t xml:space="preserve">  </w:t>
      </w:r>
    </w:p>
    <w:p>
      <w:pPr>
        <w:spacing w:line="360" w:lineRule="auto"/>
        <w:rPr>
          <w:rFonts w:cstheme="minorHAnsi"/>
          <w:sz w:val="24"/>
          <w:szCs w:val="24"/>
        </w:rPr>
        <w:sectPr>
          <w:type w:val="continuous"/>
          <w:pgSz w:w="11906" w:h="16838"/>
          <w:pgMar w:top="1440" w:right="707" w:bottom="1440" w:left="1276" w:header="708" w:footer="708" w:gutter="0"/>
          <w:cols w:space="708" w:num="1"/>
          <w:docGrid w:linePitch="360" w:charSpace="0"/>
        </w:sectPr>
      </w:pPr>
    </w:p>
    <w:p>
      <w:pPr>
        <w:spacing w:line="360" w:lineRule="auto"/>
        <w:jc w:val="both"/>
        <w:rPr>
          <w:rFonts w:cstheme="minorHAnsi"/>
          <w:sz w:val="24"/>
          <w:szCs w:val="24"/>
        </w:rPr>
      </w:pPr>
      <w:r>
        <w:rPr>
          <w:rFonts w:cstheme="minorHAnsi"/>
          <w:b/>
          <w:bCs/>
          <w:sz w:val="24"/>
          <w:szCs w:val="24"/>
        </w:rPr>
        <w:t xml:space="preserve">Pass conditions: </w:t>
      </w:r>
      <w:r>
        <w:rPr>
          <w:rFonts w:cstheme="minorHAnsi"/>
          <w:sz w:val="24"/>
          <w:szCs w:val="24"/>
        </w:rPr>
        <w:t xml:space="preserve">The student should get a minimum of 15 marks (5 for internal and 10 for external evaluation) in both the theory as well as practical components. </w:t>
      </w:r>
    </w:p>
    <w:tbl>
      <w:tblPr>
        <w:tblStyle w:val="8"/>
        <w:tblpPr w:leftFromText="180" w:rightFromText="180" w:vertAnchor="text" w:horzAnchor="margin" w:tblpXSpec="center" w:tblpY="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94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cstheme="minorHAnsi"/>
                <w:b/>
                <w:bCs/>
                <w:sz w:val="24"/>
                <w:szCs w:val="24"/>
              </w:rPr>
            </w:pPr>
          </w:p>
        </w:tc>
        <w:tc>
          <w:tcPr>
            <w:tcW w:w="0" w:type="auto"/>
          </w:tcPr>
          <w:p>
            <w:pPr>
              <w:spacing w:line="360" w:lineRule="auto"/>
              <w:jc w:val="center"/>
              <w:rPr>
                <w:rFonts w:cstheme="minorHAnsi"/>
                <w:b/>
                <w:bCs/>
                <w:sz w:val="24"/>
                <w:szCs w:val="24"/>
              </w:rPr>
            </w:pPr>
            <w:r>
              <w:rPr>
                <w:rFonts w:cstheme="minorHAnsi"/>
                <w:b/>
                <w:bCs/>
                <w:sz w:val="24"/>
                <w:szCs w:val="24"/>
              </w:rPr>
              <w:t>Marks per course</w:t>
            </w:r>
          </w:p>
        </w:tc>
        <w:tc>
          <w:tcPr>
            <w:tcW w:w="0" w:type="auto"/>
          </w:tcPr>
          <w:p>
            <w:pPr>
              <w:spacing w:line="360" w:lineRule="auto"/>
              <w:jc w:val="center"/>
              <w:rPr>
                <w:rFonts w:cstheme="minorHAnsi"/>
                <w:b/>
                <w:bCs/>
                <w:sz w:val="24"/>
                <w:szCs w:val="24"/>
              </w:rPr>
            </w:pPr>
            <w:r>
              <w:rPr>
                <w:rFonts w:cstheme="minorHAnsi"/>
                <w:b/>
                <w:bCs/>
                <w:sz w:val="24"/>
                <w:szCs w:val="24"/>
              </w:rPr>
              <w:t>Pass 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cstheme="minorHAnsi"/>
                <w:b/>
                <w:bCs/>
                <w:sz w:val="24"/>
                <w:szCs w:val="24"/>
              </w:rPr>
            </w:pPr>
            <w:r>
              <w:rPr>
                <w:rFonts w:cstheme="minorHAnsi"/>
                <w:b/>
                <w:bCs/>
                <w:sz w:val="24"/>
                <w:szCs w:val="24"/>
              </w:rPr>
              <w:t xml:space="preserve">Theory </w:t>
            </w:r>
          </w:p>
        </w:tc>
        <w:tc>
          <w:tcPr>
            <w:tcW w:w="0" w:type="auto"/>
          </w:tcPr>
          <w:p>
            <w:pPr>
              <w:spacing w:line="360" w:lineRule="auto"/>
              <w:jc w:val="center"/>
              <w:rPr>
                <w:rFonts w:cstheme="minorHAnsi"/>
                <w:sz w:val="24"/>
                <w:szCs w:val="24"/>
              </w:rPr>
            </w:pPr>
            <w:r>
              <w:rPr>
                <w:rFonts w:cstheme="minorHAnsi"/>
                <w:sz w:val="24"/>
                <w:szCs w:val="24"/>
              </w:rPr>
              <w:t>50</w:t>
            </w:r>
          </w:p>
        </w:tc>
        <w:tc>
          <w:tcPr>
            <w:tcW w:w="0" w:type="auto"/>
          </w:tcPr>
          <w:p>
            <w:pPr>
              <w:spacing w:line="360" w:lineRule="auto"/>
              <w:jc w:val="center"/>
              <w:rPr>
                <w:rFonts w:cstheme="minorHAnsi"/>
                <w:sz w:val="24"/>
                <w:szCs w:val="24"/>
              </w:rPr>
            </w:pPr>
            <w:r>
              <w:rPr>
                <w:rFonts w:cstheme="minorHAnsi"/>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cstheme="minorHAnsi"/>
                <w:b/>
                <w:bCs/>
                <w:sz w:val="24"/>
                <w:szCs w:val="24"/>
              </w:rPr>
            </w:pPr>
            <w:r>
              <w:rPr>
                <w:rFonts w:cstheme="minorHAnsi"/>
                <w:b/>
                <w:bCs/>
                <w:sz w:val="24"/>
                <w:szCs w:val="24"/>
              </w:rPr>
              <w:t xml:space="preserve">Practical </w:t>
            </w:r>
          </w:p>
        </w:tc>
        <w:tc>
          <w:tcPr>
            <w:tcW w:w="0" w:type="auto"/>
          </w:tcPr>
          <w:p>
            <w:pPr>
              <w:spacing w:line="360" w:lineRule="auto"/>
              <w:jc w:val="center"/>
              <w:rPr>
                <w:rFonts w:cstheme="minorHAnsi"/>
                <w:sz w:val="24"/>
                <w:szCs w:val="24"/>
              </w:rPr>
            </w:pPr>
            <w:r>
              <w:rPr>
                <w:rFonts w:cstheme="minorHAnsi"/>
                <w:sz w:val="24"/>
                <w:szCs w:val="24"/>
              </w:rPr>
              <w:t>50</w:t>
            </w:r>
          </w:p>
        </w:tc>
        <w:tc>
          <w:tcPr>
            <w:tcW w:w="0" w:type="auto"/>
          </w:tcPr>
          <w:p>
            <w:pPr>
              <w:spacing w:line="360" w:lineRule="auto"/>
              <w:jc w:val="center"/>
              <w:rPr>
                <w:rFonts w:cstheme="minorHAnsi"/>
                <w:sz w:val="24"/>
                <w:szCs w:val="24"/>
              </w:rPr>
            </w:pPr>
            <w:r>
              <w:rPr>
                <w:rFonts w:cstheme="minorHAnsi"/>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jc w:val="center"/>
              <w:rPr>
                <w:rFonts w:cstheme="minorHAnsi"/>
                <w:b/>
                <w:bCs/>
                <w:sz w:val="24"/>
                <w:szCs w:val="24"/>
              </w:rPr>
            </w:pPr>
            <w:r>
              <w:rPr>
                <w:rFonts w:cstheme="minorHAnsi"/>
                <w:b/>
                <w:bCs/>
                <w:sz w:val="24"/>
                <w:szCs w:val="24"/>
              </w:rPr>
              <w:t xml:space="preserve">Total </w:t>
            </w:r>
          </w:p>
        </w:tc>
        <w:tc>
          <w:tcPr>
            <w:tcW w:w="0" w:type="auto"/>
          </w:tcPr>
          <w:p>
            <w:pPr>
              <w:spacing w:line="360" w:lineRule="auto"/>
              <w:jc w:val="center"/>
              <w:rPr>
                <w:rFonts w:cstheme="minorHAnsi"/>
                <w:sz w:val="24"/>
                <w:szCs w:val="24"/>
              </w:rPr>
            </w:pPr>
            <w:r>
              <w:rPr>
                <w:rFonts w:cstheme="minorHAnsi"/>
                <w:sz w:val="24"/>
                <w:szCs w:val="24"/>
              </w:rPr>
              <w:t>100</w:t>
            </w:r>
          </w:p>
        </w:tc>
        <w:tc>
          <w:tcPr>
            <w:tcW w:w="0" w:type="auto"/>
          </w:tcPr>
          <w:p>
            <w:pPr>
              <w:spacing w:line="360" w:lineRule="auto"/>
              <w:jc w:val="center"/>
              <w:rPr>
                <w:rFonts w:cstheme="minorHAnsi"/>
                <w:sz w:val="24"/>
                <w:szCs w:val="24"/>
              </w:rPr>
            </w:pPr>
            <w:r>
              <w:rPr>
                <w:rFonts w:cstheme="minorHAnsi"/>
                <w:sz w:val="24"/>
                <w:szCs w:val="24"/>
              </w:rPr>
              <w:t>30</w:t>
            </w:r>
          </w:p>
        </w:tc>
      </w:tr>
    </w:tbl>
    <w:p>
      <w:pPr>
        <w:spacing w:line="360" w:lineRule="auto"/>
        <w:jc w:val="center"/>
        <w:rPr>
          <w:rFonts w:cstheme="minorHAnsi"/>
          <w:sz w:val="24"/>
          <w:szCs w:val="24"/>
        </w:rPr>
      </w:pPr>
      <w:r>
        <w:rPr>
          <w:rFonts w:cstheme="minorHAnsi"/>
          <w:sz w:val="24"/>
          <w:szCs w:val="24"/>
        </w:rPr>
        <w:t xml:space="preserve"> </w:t>
      </w:r>
    </w:p>
    <w:p>
      <w:pPr>
        <w:spacing w:line="360" w:lineRule="auto"/>
        <w:jc w:val="center"/>
        <w:rPr>
          <w:rFonts w:cstheme="minorHAnsi"/>
          <w:sz w:val="24"/>
          <w:szCs w:val="24"/>
        </w:rPr>
      </w:pPr>
    </w:p>
    <w:p>
      <w:pPr>
        <w:spacing w:line="360" w:lineRule="auto"/>
        <w:jc w:val="center"/>
        <w:rPr>
          <w:rFonts w:cstheme="minorHAnsi"/>
          <w:sz w:val="24"/>
          <w:szCs w:val="24"/>
        </w:rPr>
      </w:pPr>
    </w:p>
    <w:p>
      <w:pPr>
        <w:spacing w:line="360" w:lineRule="auto"/>
        <w:jc w:val="center"/>
        <w:rPr>
          <w:rFonts w:cstheme="minorHAnsi"/>
          <w:b/>
          <w:bCs/>
          <w:sz w:val="23"/>
          <w:szCs w:val="23"/>
        </w:rPr>
      </w:pPr>
    </w:p>
    <w:p>
      <w:pPr>
        <w:spacing w:line="360" w:lineRule="auto"/>
        <w:jc w:val="center"/>
        <w:rPr>
          <w:rStyle w:val="9"/>
          <w:rFonts w:asciiTheme="minorHAnsi" w:hAnsiTheme="minorHAnsi" w:cstheme="minorHAnsi"/>
          <w:b/>
          <w:bCs/>
          <w:sz w:val="28"/>
          <w:szCs w:val="28"/>
        </w:rPr>
      </w:pPr>
    </w:p>
    <w:p>
      <w:pPr>
        <w:spacing w:line="360" w:lineRule="auto"/>
        <w:jc w:val="center"/>
        <w:rPr>
          <w:rStyle w:val="9"/>
          <w:rFonts w:asciiTheme="minorHAnsi" w:hAnsiTheme="minorHAnsi" w:cstheme="minorHAnsi"/>
          <w:b/>
          <w:bCs/>
          <w:sz w:val="28"/>
          <w:szCs w:val="28"/>
        </w:rPr>
      </w:pPr>
    </w:p>
    <w:p>
      <w:pPr>
        <w:spacing w:line="360" w:lineRule="auto"/>
        <w:jc w:val="center"/>
        <w:rPr>
          <w:rStyle w:val="9"/>
          <w:rFonts w:asciiTheme="minorHAnsi" w:hAnsiTheme="minorHAnsi" w:cstheme="minorHAnsi"/>
          <w:b/>
          <w:bCs/>
          <w:sz w:val="28"/>
          <w:szCs w:val="28"/>
        </w:rPr>
      </w:pPr>
    </w:p>
    <w:p>
      <w:pPr>
        <w:spacing w:line="360" w:lineRule="auto"/>
        <w:rPr>
          <w:rStyle w:val="9"/>
          <w:rFonts w:asciiTheme="minorHAnsi" w:hAnsiTheme="minorHAnsi" w:cstheme="minorHAnsi"/>
          <w:b/>
          <w:bCs/>
          <w:sz w:val="28"/>
          <w:szCs w:val="28"/>
        </w:rPr>
      </w:pPr>
    </w:p>
    <w:p>
      <w:pPr>
        <w:spacing w:line="360" w:lineRule="auto"/>
        <w:jc w:val="center"/>
        <w:rPr>
          <w:rStyle w:val="9"/>
          <w:rFonts w:asciiTheme="minorHAnsi" w:hAnsiTheme="minorHAnsi" w:cstheme="minorHAnsi"/>
          <w:b/>
          <w:bCs/>
          <w:sz w:val="24"/>
          <w:szCs w:val="24"/>
        </w:rPr>
      </w:pPr>
    </w:p>
    <w:p>
      <w:pPr>
        <w:spacing w:after="160" w:line="360" w:lineRule="auto"/>
        <w:jc w:val="center"/>
        <w:rPr>
          <w:rStyle w:val="9"/>
          <w:rFonts w:asciiTheme="minorHAnsi" w:hAnsiTheme="minorHAnsi" w:cstheme="minorHAnsi"/>
          <w:b/>
          <w:bCs/>
          <w:sz w:val="24"/>
          <w:szCs w:val="24"/>
        </w:rPr>
      </w:pPr>
      <w:r>
        <w:rPr>
          <w:rStyle w:val="9"/>
          <w:rFonts w:asciiTheme="minorHAnsi" w:hAnsiTheme="minorHAnsi" w:cstheme="minorHAnsi"/>
          <w:b/>
          <w:bCs/>
          <w:sz w:val="24"/>
          <w:szCs w:val="24"/>
        </w:rPr>
        <w:br w:type="page"/>
      </w:r>
    </w:p>
    <w:p>
      <w:pPr>
        <w:spacing w:line="360" w:lineRule="auto"/>
        <w:jc w:val="center"/>
        <w:rPr>
          <w:rFonts w:cstheme="minorHAnsi"/>
          <w:b/>
          <w:bCs/>
          <w:lang w:val="en-US"/>
        </w:rPr>
      </w:pPr>
      <w:r>
        <w:rPr>
          <w:rFonts w:cstheme="minorHAnsi"/>
          <w:b/>
          <w:bCs/>
          <w:lang w:val="en-US"/>
        </w:rPr>
        <w:t>Detailed Syllabus (Theory and Practical) with references and model question paper</w:t>
      </w:r>
    </w:p>
    <w:p>
      <w:pPr>
        <w:spacing w:line="360" w:lineRule="auto"/>
        <w:jc w:val="both"/>
        <w:rPr>
          <w:rFonts w:cstheme="minorHAnsi"/>
          <w:b/>
        </w:rPr>
      </w:pPr>
      <w:r>
        <w:rPr>
          <w:rFonts w:cstheme="minorHAnsi"/>
          <w:b/>
        </w:rPr>
        <w:t xml:space="preserve">Name of Add on Course-:    </w:t>
      </w:r>
      <w:r>
        <w:rPr>
          <w:b/>
          <w:bCs/>
          <w:sz w:val="24"/>
          <w:szCs w:val="24"/>
          <w:lang w:val="en-US"/>
        </w:rPr>
        <w:t>Butterfly Identification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803"/>
        <w:gridCol w:w="1803"/>
        <w:gridCol w:w="1803"/>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spacing w:line="360" w:lineRule="auto"/>
              <w:jc w:val="center"/>
              <w:rPr>
                <w:rFonts w:cstheme="minorHAnsi"/>
                <w:b/>
              </w:rPr>
            </w:pPr>
            <w:r>
              <w:rPr>
                <w:rFonts w:cstheme="minorHAnsi"/>
                <w:b/>
              </w:rPr>
              <w:t>Duration of the course</w:t>
            </w:r>
          </w:p>
        </w:tc>
        <w:tc>
          <w:tcPr>
            <w:tcW w:w="1803" w:type="dxa"/>
          </w:tcPr>
          <w:p>
            <w:pPr>
              <w:spacing w:line="360" w:lineRule="auto"/>
              <w:jc w:val="center"/>
              <w:rPr>
                <w:rFonts w:cstheme="minorHAnsi"/>
                <w:b/>
              </w:rPr>
            </w:pPr>
            <w:r>
              <w:rPr>
                <w:rFonts w:cstheme="minorHAnsi"/>
                <w:b/>
              </w:rPr>
              <w:t>Course Code</w:t>
            </w:r>
          </w:p>
        </w:tc>
        <w:tc>
          <w:tcPr>
            <w:tcW w:w="1803" w:type="dxa"/>
          </w:tcPr>
          <w:p>
            <w:pPr>
              <w:spacing w:line="360" w:lineRule="auto"/>
              <w:jc w:val="center"/>
              <w:rPr>
                <w:rFonts w:cstheme="minorHAnsi"/>
                <w:b/>
              </w:rPr>
            </w:pPr>
            <w:r>
              <w:rPr>
                <w:rFonts w:cstheme="minorHAnsi"/>
                <w:b/>
              </w:rPr>
              <w:t>Hours per week</w:t>
            </w:r>
          </w:p>
        </w:tc>
        <w:tc>
          <w:tcPr>
            <w:tcW w:w="1803" w:type="dxa"/>
          </w:tcPr>
          <w:p>
            <w:pPr>
              <w:spacing w:line="360" w:lineRule="auto"/>
              <w:jc w:val="center"/>
              <w:rPr>
                <w:rFonts w:cstheme="minorHAnsi"/>
                <w:b/>
              </w:rPr>
            </w:pPr>
            <w:r>
              <w:rPr>
                <w:rFonts w:cstheme="minorHAnsi"/>
                <w:b/>
              </w:rPr>
              <w:t>Credit and Modules</w:t>
            </w:r>
          </w:p>
        </w:tc>
        <w:tc>
          <w:tcPr>
            <w:tcW w:w="1804" w:type="dxa"/>
          </w:tcPr>
          <w:p>
            <w:pPr>
              <w:spacing w:line="360" w:lineRule="auto"/>
              <w:jc w:val="center"/>
              <w:rPr>
                <w:rFonts w:cstheme="minorHAnsi"/>
                <w:b/>
              </w:rPr>
            </w:pPr>
            <w:r>
              <w:rPr>
                <w:rFonts w:cstheme="minorHAnsi"/>
                <w:b/>
              </w:rPr>
              <w:t>Exam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3" w:type="dxa"/>
          </w:tcPr>
          <w:p>
            <w:pPr>
              <w:spacing w:line="360" w:lineRule="auto"/>
              <w:jc w:val="center"/>
              <w:rPr>
                <w:rFonts w:cstheme="minorHAnsi"/>
                <w:b/>
              </w:rPr>
            </w:pPr>
            <w:r>
              <w:rPr>
                <w:rFonts w:cstheme="minorHAnsi"/>
                <w:b/>
              </w:rPr>
              <w:t>30 hours</w:t>
            </w:r>
          </w:p>
        </w:tc>
        <w:tc>
          <w:tcPr>
            <w:tcW w:w="1803" w:type="dxa"/>
          </w:tcPr>
          <w:p>
            <w:pPr>
              <w:spacing w:line="360" w:lineRule="auto"/>
              <w:jc w:val="center"/>
              <w:rPr>
                <w:rFonts w:cstheme="minorHAnsi"/>
                <w:b/>
              </w:rPr>
            </w:pPr>
            <w:r>
              <w:rPr>
                <w:rFonts w:cstheme="minorHAnsi"/>
                <w:b/>
              </w:rPr>
              <w:t>ACFOR4</w:t>
            </w:r>
          </w:p>
        </w:tc>
        <w:tc>
          <w:tcPr>
            <w:tcW w:w="1803" w:type="dxa"/>
          </w:tcPr>
          <w:p>
            <w:pPr>
              <w:spacing w:line="360" w:lineRule="auto"/>
              <w:jc w:val="center"/>
              <w:rPr>
                <w:rFonts w:cstheme="minorHAnsi"/>
                <w:b/>
              </w:rPr>
            </w:pPr>
            <w:r>
              <w:rPr>
                <w:rFonts w:cstheme="minorHAnsi"/>
                <w:b/>
              </w:rPr>
              <w:t>2+3</w:t>
            </w:r>
          </w:p>
        </w:tc>
        <w:tc>
          <w:tcPr>
            <w:tcW w:w="1803" w:type="dxa"/>
          </w:tcPr>
          <w:p>
            <w:pPr>
              <w:spacing w:line="360" w:lineRule="auto"/>
              <w:jc w:val="center"/>
              <w:rPr>
                <w:rFonts w:cstheme="minorHAnsi"/>
                <w:b/>
              </w:rPr>
            </w:pPr>
            <w:r>
              <w:rPr>
                <w:rFonts w:cstheme="minorHAnsi"/>
                <w:b/>
              </w:rPr>
              <w:t>V</w:t>
            </w:r>
          </w:p>
        </w:tc>
        <w:tc>
          <w:tcPr>
            <w:tcW w:w="1804" w:type="dxa"/>
          </w:tcPr>
          <w:p>
            <w:pPr>
              <w:spacing w:line="360" w:lineRule="auto"/>
              <w:jc w:val="center"/>
              <w:rPr>
                <w:rFonts w:cstheme="minorHAnsi"/>
                <w:b/>
              </w:rPr>
            </w:pPr>
            <w:r>
              <w:rPr>
                <w:rFonts w:cstheme="minorHAnsi"/>
                <w:b/>
              </w:rPr>
              <w:t>3</w:t>
            </w:r>
          </w:p>
        </w:tc>
      </w:tr>
    </w:tbl>
    <w:p>
      <w:pPr>
        <w:spacing w:after="160" w:line="360" w:lineRule="auto"/>
        <w:rPr>
          <w:rStyle w:val="9"/>
          <w:rFonts w:asciiTheme="minorHAnsi" w:hAnsiTheme="minorHAnsi" w:cstheme="minorHAnsi"/>
          <w:b/>
          <w:bCs/>
          <w:sz w:val="24"/>
          <w:szCs w:val="24"/>
        </w:rPr>
      </w:pPr>
    </w:p>
    <w:p>
      <w:pPr>
        <w:spacing w:line="360" w:lineRule="auto"/>
        <w:rPr>
          <w:rStyle w:val="9"/>
          <w:rFonts w:asciiTheme="minorHAnsi" w:hAnsiTheme="minorHAnsi" w:cstheme="minorHAnsi"/>
          <w:b/>
          <w:bCs/>
          <w:sz w:val="24"/>
          <w:szCs w:val="24"/>
        </w:rPr>
      </w:pPr>
      <w:r>
        <w:rPr>
          <w:rStyle w:val="9"/>
          <w:rFonts w:asciiTheme="minorHAnsi" w:hAnsiTheme="minorHAnsi" w:cstheme="minorHAnsi"/>
          <w:b/>
          <w:bCs/>
          <w:sz w:val="24"/>
          <w:szCs w:val="24"/>
        </w:rPr>
        <w:t>Course Outcomes</w:t>
      </w:r>
    </w:p>
    <w:p>
      <w:pPr>
        <w:pStyle w:val="10"/>
        <w:numPr>
          <w:ilvl w:val="0"/>
          <w:numId w:val="6"/>
        </w:numPr>
        <w:spacing w:line="360" w:lineRule="auto"/>
        <w:ind w:left="420" w:leftChars="0" w:hanging="420" w:firstLineChars="0"/>
        <w:rPr>
          <w:rFonts w:hint="default"/>
          <w:sz w:val="24"/>
          <w:szCs w:val="24"/>
        </w:rPr>
      </w:pPr>
      <w:r>
        <w:rPr>
          <w:rFonts w:hint="default"/>
          <w:sz w:val="24"/>
          <w:szCs w:val="24"/>
          <w:lang w:val="en-US"/>
        </w:rPr>
        <w:t>U</w:t>
      </w:r>
      <w:r>
        <w:rPr>
          <w:rFonts w:hint="default"/>
          <w:sz w:val="24"/>
          <w:szCs w:val="24"/>
        </w:rPr>
        <w:t>nderstand the significance of butterflies in ecosystems and their role in pollination.</w:t>
      </w:r>
    </w:p>
    <w:p>
      <w:pPr>
        <w:pStyle w:val="10"/>
        <w:numPr>
          <w:ilvl w:val="0"/>
          <w:numId w:val="6"/>
        </w:numPr>
        <w:spacing w:line="360" w:lineRule="auto"/>
        <w:ind w:left="420" w:leftChars="0" w:hanging="420" w:firstLineChars="0"/>
        <w:rPr>
          <w:rFonts w:hint="default"/>
          <w:sz w:val="24"/>
          <w:szCs w:val="24"/>
        </w:rPr>
      </w:pPr>
      <w:r>
        <w:rPr>
          <w:rFonts w:hint="default"/>
          <w:sz w:val="24"/>
          <w:szCs w:val="24"/>
          <w:lang w:val="en-US"/>
        </w:rPr>
        <w:t>I</w:t>
      </w:r>
      <w:r>
        <w:rPr>
          <w:rFonts w:hint="default"/>
          <w:sz w:val="24"/>
          <w:szCs w:val="24"/>
        </w:rPr>
        <w:t>dentify common butterfly families and species found in their region.</w:t>
      </w:r>
    </w:p>
    <w:p>
      <w:pPr>
        <w:pStyle w:val="10"/>
        <w:numPr>
          <w:ilvl w:val="0"/>
          <w:numId w:val="6"/>
        </w:numPr>
        <w:spacing w:line="360" w:lineRule="auto"/>
        <w:ind w:left="420" w:leftChars="0" w:hanging="420" w:firstLineChars="0"/>
        <w:rPr>
          <w:rFonts w:hint="default"/>
          <w:sz w:val="24"/>
          <w:szCs w:val="24"/>
        </w:rPr>
      </w:pPr>
      <w:r>
        <w:rPr>
          <w:rFonts w:hint="default"/>
          <w:sz w:val="24"/>
          <w:szCs w:val="24"/>
          <w:lang w:val="en-US"/>
        </w:rPr>
        <w:t>R</w:t>
      </w:r>
      <w:r>
        <w:rPr>
          <w:rFonts w:hint="default"/>
          <w:sz w:val="24"/>
          <w:szCs w:val="24"/>
        </w:rPr>
        <w:t>ecognize butterfly life stages, including eggs, larvae (caterpillars), pupae (chrysalides), and adults.</w:t>
      </w:r>
    </w:p>
    <w:p>
      <w:pPr>
        <w:pStyle w:val="10"/>
        <w:numPr>
          <w:ilvl w:val="0"/>
          <w:numId w:val="6"/>
        </w:numPr>
        <w:spacing w:line="360" w:lineRule="auto"/>
        <w:ind w:left="420" w:leftChars="0" w:hanging="420" w:firstLineChars="0"/>
        <w:rPr>
          <w:rFonts w:hint="default"/>
          <w:sz w:val="24"/>
          <w:szCs w:val="24"/>
        </w:rPr>
      </w:pPr>
      <w:r>
        <w:rPr>
          <w:rFonts w:hint="default"/>
          <w:sz w:val="24"/>
          <w:szCs w:val="24"/>
          <w:lang w:val="en-US"/>
        </w:rPr>
        <w:t>Understand</w:t>
      </w:r>
      <w:r>
        <w:rPr>
          <w:rFonts w:hint="default"/>
          <w:sz w:val="24"/>
          <w:szCs w:val="24"/>
        </w:rPr>
        <w:t xml:space="preserve"> the behavior and habitat preferences of different butterfly species.</w:t>
      </w:r>
    </w:p>
    <w:p>
      <w:pPr>
        <w:pStyle w:val="10"/>
        <w:numPr>
          <w:ilvl w:val="0"/>
          <w:numId w:val="6"/>
        </w:numPr>
        <w:spacing w:line="360" w:lineRule="auto"/>
        <w:ind w:left="420" w:leftChars="0" w:hanging="420" w:firstLineChars="0"/>
        <w:rPr>
          <w:rFonts w:hint="default"/>
          <w:sz w:val="24"/>
          <w:szCs w:val="24"/>
        </w:rPr>
      </w:pPr>
      <w:r>
        <w:rPr>
          <w:rFonts w:hint="default"/>
          <w:sz w:val="24"/>
          <w:szCs w:val="24"/>
        </w:rPr>
        <w:t>Participate in citizen science projects related to butterfly monitoring and conservation.</w:t>
      </w:r>
    </w:p>
    <w:p>
      <w:pPr>
        <w:pStyle w:val="10"/>
        <w:numPr>
          <w:ilvl w:val="0"/>
          <w:numId w:val="6"/>
        </w:numPr>
        <w:spacing w:line="360" w:lineRule="auto"/>
        <w:ind w:left="420" w:leftChars="0" w:hanging="420" w:firstLineChars="0"/>
        <w:rPr>
          <w:rFonts w:cstheme="minorHAnsi"/>
          <w:sz w:val="24"/>
          <w:szCs w:val="24"/>
        </w:rPr>
      </w:pPr>
      <w:r>
        <w:rPr>
          <w:rFonts w:hint="default"/>
          <w:sz w:val="24"/>
          <w:szCs w:val="24"/>
        </w:rPr>
        <w:t>Appreciate the cultural and ecological importance of butterflies.</w:t>
      </w:r>
    </w:p>
    <w:p>
      <w:pPr>
        <w:pStyle w:val="6"/>
        <w:shd w:val="clear" w:color="auto" w:fill="FFFFFF"/>
        <w:spacing w:before="0" w:beforeAutospacing="0" w:after="150" w:afterAutospacing="0" w:line="360" w:lineRule="auto"/>
        <w:jc w:val="both"/>
        <w:rPr>
          <w:rFonts w:asciiTheme="minorHAnsi" w:hAnsiTheme="minorHAnsi" w:eastAsiaTheme="minorHAnsi" w:cstheme="minorHAnsi"/>
          <w:b/>
          <w:bCs/>
          <w:lang w:eastAsia="en-US"/>
        </w:rPr>
      </w:pPr>
      <w:r>
        <w:rPr>
          <w:rFonts w:asciiTheme="minorHAnsi" w:hAnsiTheme="minorHAnsi" w:eastAsiaTheme="minorHAnsi" w:cstheme="minorHAnsi"/>
          <w:b/>
          <w:bCs/>
          <w:lang w:eastAsia="en-US"/>
        </w:rPr>
        <w:t xml:space="preserve">Module I: </w:t>
      </w:r>
      <w:r>
        <w:rPr>
          <w:rFonts w:hint="default" w:asciiTheme="minorHAnsi" w:hAnsiTheme="minorHAnsi" w:eastAsiaTheme="minorHAnsi"/>
          <w:b/>
          <w:bCs/>
          <w:lang w:eastAsia="en-US"/>
        </w:rPr>
        <w:t>Insecta - The Most Diverse Class</w:t>
      </w:r>
      <w:r>
        <w:rPr>
          <w:rFonts w:hint="default" w:asciiTheme="minorHAnsi" w:hAnsiTheme="minorHAnsi" w:eastAsiaTheme="minorHAnsi"/>
          <w:b/>
          <w:bCs/>
          <w:lang w:val="en-US" w:eastAsia="en-US"/>
        </w:rPr>
        <w:tab/>
        <w:t/>
      </w:r>
      <w:r>
        <w:rPr>
          <w:rFonts w:hint="default" w:asciiTheme="minorHAnsi" w:hAnsiTheme="minorHAnsi" w:eastAsiaTheme="minorHAnsi"/>
          <w:b/>
          <w:bCs/>
          <w:lang w:val="en-US" w:eastAsia="en-US"/>
        </w:rPr>
        <w:tab/>
        <w:t/>
      </w:r>
      <w:r>
        <w:rPr>
          <w:rFonts w:hint="default" w:asciiTheme="minorHAnsi" w:hAnsiTheme="minorHAnsi" w:eastAsiaTheme="minorHAnsi"/>
          <w:b/>
          <w:bCs/>
          <w:lang w:val="en-US" w:eastAsia="en-US"/>
        </w:rPr>
        <w:tab/>
      </w:r>
      <w:r>
        <w:rPr>
          <w:rFonts w:asciiTheme="minorHAnsi" w:hAnsiTheme="minorHAnsi" w:eastAsiaTheme="minorHAnsi" w:cstheme="minorHAnsi"/>
          <w:b/>
          <w:bCs/>
          <w:lang w:eastAsia="en-US"/>
        </w:rPr>
        <w:t>(</w:t>
      </w:r>
      <w:r>
        <w:rPr>
          <w:rFonts w:hint="default" w:asciiTheme="minorHAnsi" w:hAnsiTheme="minorHAnsi" w:eastAsiaTheme="minorHAnsi" w:cstheme="minorHAnsi"/>
          <w:b/>
          <w:bCs/>
          <w:lang w:val="en-US" w:eastAsia="en-US"/>
        </w:rPr>
        <w:t xml:space="preserve">3 </w:t>
      </w:r>
      <w:r>
        <w:rPr>
          <w:rFonts w:asciiTheme="minorHAnsi" w:hAnsiTheme="minorHAnsi" w:eastAsiaTheme="minorHAnsi" w:cstheme="minorHAnsi"/>
          <w:b/>
          <w:bCs/>
          <w:lang w:eastAsia="en-US"/>
        </w:rPr>
        <w:t>Hrs)</w:t>
      </w:r>
    </w:p>
    <w:p>
      <w:pPr>
        <w:pStyle w:val="6"/>
        <w:shd w:val="clear" w:color="auto" w:fill="FFFFFF"/>
        <w:spacing w:before="0" w:beforeAutospacing="0" w:after="150" w:afterAutospacing="0" w:line="360" w:lineRule="auto"/>
        <w:jc w:val="both"/>
        <w:rPr>
          <w:rFonts w:asciiTheme="minorHAnsi" w:hAnsiTheme="minorHAnsi" w:eastAsiaTheme="minorHAnsi" w:cstheme="minorHAnsi"/>
          <w:b w:val="0"/>
          <w:bCs w:val="0"/>
          <w:lang w:eastAsia="en-US"/>
        </w:rPr>
      </w:pPr>
      <w:r>
        <w:rPr>
          <w:rFonts w:hint="default" w:asciiTheme="minorHAnsi" w:hAnsiTheme="minorHAnsi" w:eastAsiaTheme="minorHAnsi"/>
          <w:b w:val="0"/>
          <w:bCs w:val="0"/>
          <w:lang w:val="en-US" w:eastAsia="en-US"/>
        </w:rPr>
        <w:t xml:space="preserve">Introduction to Insects: General Characters, Morphology, Anatomy. The diversity of insect orders. Insect habitats and adaptability. Ecological role of insects  and its impact in human life. </w:t>
      </w:r>
      <w:r>
        <w:rPr>
          <w:rFonts w:asciiTheme="minorHAnsi" w:hAnsiTheme="minorHAnsi" w:eastAsiaTheme="minorHAnsi" w:cstheme="minorHAnsi"/>
          <w:b/>
          <w:bCs/>
          <w:lang w:eastAsia="en-US"/>
        </w:rPr>
        <w:t xml:space="preserve">      </w:t>
      </w:r>
    </w:p>
    <w:p>
      <w:pPr>
        <w:pStyle w:val="6"/>
        <w:shd w:val="clear" w:color="auto" w:fill="FFFFFF"/>
        <w:spacing w:before="0" w:beforeAutospacing="0" w:after="150" w:afterAutospacing="0" w:line="360" w:lineRule="auto"/>
        <w:jc w:val="both"/>
        <w:rPr>
          <w:rFonts w:hint="default" w:asciiTheme="minorHAnsi" w:hAnsiTheme="minorHAnsi" w:eastAsiaTheme="minorHAnsi" w:cstheme="minorHAnsi"/>
          <w:b/>
          <w:bCs/>
          <w:lang w:val="en-US" w:eastAsia="en-US"/>
        </w:rPr>
      </w:pPr>
      <w:r>
        <w:rPr>
          <w:rFonts w:asciiTheme="minorHAnsi" w:hAnsiTheme="minorHAnsi" w:eastAsiaTheme="minorHAnsi" w:cstheme="minorHAnsi"/>
          <w:b/>
          <w:bCs/>
          <w:lang w:eastAsia="en-US"/>
        </w:rPr>
        <w:t>Module II:  Lepidoptera</w:t>
      </w:r>
      <w:r>
        <w:rPr>
          <w:rFonts w:hint="default" w:asciiTheme="minorHAnsi" w:hAnsiTheme="minorHAnsi" w:eastAsiaTheme="minorHAnsi" w:cstheme="minorHAnsi"/>
          <w:b/>
          <w:bCs/>
          <w:lang w:val="en-US" w:eastAsia="en-US"/>
        </w:rPr>
        <w:tab/>
        <w:t/>
      </w:r>
      <w:r>
        <w:rPr>
          <w:rFonts w:hint="default" w:asciiTheme="minorHAnsi" w:hAnsiTheme="minorHAnsi" w:eastAsiaTheme="minorHAnsi" w:cstheme="minorHAnsi"/>
          <w:b/>
          <w:bCs/>
          <w:lang w:val="en-US" w:eastAsia="en-US"/>
        </w:rPr>
        <w:tab/>
        <w:t xml:space="preserve"> (6 Hrs)</w:t>
      </w:r>
    </w:p>
    <w:p>
      <w:pPr>
        <w:pStyle w:val="6"/>
        <w:shd w:val="clear" w:color="auto" w:fill="FFFFFF"/>
        <w:spacing w:before="0" w:beforeAutospacing="0" w:after="150" w:afterAutospacing="0" w:line="360" w:lineRule="auto"/>
        <w:jc w:val="both"/>
        <w:rPr>
          <w:rFonts w:hint="default" w:asciiTheme="minorHAnsi" w:hAnsiTheme="minorHAnsi" w:eastAsiaTheme="minorHAnsi"/>
          <w:b w:val="0"/>
          <w:bCs w:val="0"/>
          <w:lang w:val="en-US" w:eastAsia="en-US"/>
        </w:rPr>
      </w:pPr>
      <w:r>
        <w:rPr>
          <w:rFonts w:hint="default" w:asciiTheme="minorHAnsi" w:hAnsiTheme="minorHAnsi" w:eastAsiaTheme="minorHAnsi"/>
          <w:b w:val="0"/>
          <w:bCs w:val="0"/>
          <w:lang w:val="en-US" w:eastAsia="en-US"/>
        </w:rPr>
        <w:t>Introduction to Lepidoptera; General characteristics. Diversity of Lepidoptera species; distribution and habitats. Key differences between butterflies and moths. Comparative anatomy and behaviors. Metamorphosis; Egg-larva-pupa-adult stages with case studies. Butterfly feeding and reproduction.</w:t>
      </w:r>
    </w:p>
    <w:p>
      <w:pPr>
        <w:pStyle w:val="6"/>
        <w:shd w:val="clear" w:color="auto" w:fill="FFFFFF"/>
        <w:spacing w:before="0" w:beforeAutospacing="0" w:after="150" w:afterAutospacing="0" w:line="360" w:lineRule="auto"/>
        <w:jc w:val="both"/>
        <w:rPr>
          <w:rFonts w:hint="default" w:asciiTheme="minorHAnsi" w:hAnsiTheme="minorHAnsi" w:eastAsiaTheme="minorHAnsi" w:cstheme="minorHAnsi"/>
          <w:b/>
          <w:bCs/>
          <w:lang w:val="en-US" w:eastAsia="en-US"/>
        </w:rPr>
      </w:pPr>
      <w:r>
        <w:rPr>
          <w:rFonts w:asciiTheme="minorHAnsi" w:hAnsiTheme="minorHAnsi" w:eastAsiaTheme="minorHAnsi" w:cstheme="minorHAnsi"/>
          <w:b/>
          <w:bCs/>
          <w:lang w:eastAsia="en-US"/>
        </w:rPr>
        <w:t xml:space="preserve">Module III: Butterfly classification, families </w:t>
      </w:r>
      <w:r>
        <w:rPr>
          <w:rFonts w:hint="default" w:asciiTheme="minorHAnsi" w:hAnsiTheme="minorHAnsi" w:eastAsiaTheme="minorHAnsi" w:cstheme="minorHAnsi"/>
          <w:b/>
          <w:bCs/>
          <w:lang w:val="en-US" w:eastAsia="en-US"/>
        </w:rPr>
        <w:tab/>
        <w:t/>
      </w:r>
      <w:r>
        <w:rPr>
          <w:rFonts w:hint="default" w:asciiTheme="minorHAnsi" w:hAnsiTheme="minorHAnsi" w:eastAsiaTheme="minorHAnsi" w:cstheme="minorHAnsi"/>
          <w:b/>
          <w:bCs/>
          <w:lang w:val="en-US" w:eastAsia="en-US"/>
        </w:rPr>
        <w:tab/>
        <w:t/>
      </w:r>
      <w:r>
        <w:rPr>
          <w:rFonts w:hint="default" w:asciiTheme="minorHAnsi" w:hAnsiTheme="minorHAnsi" w:eastAsiaTheme="minorHAnsi" w:cstheme="minorHAnsi"/>
          <w:b/>
          <w:bCs/>
          <w:lang w:val="en-US" w:eastAsia="en-US"/>
        </w:rPr>
        <w:tab/>
        <w:t>(9 Hrs)</w:t>
      </w:r>
    </w:p>
    <w:p>
      <w:pPr>
        <w:pStyle w:val="6"/>
        <w:shd w:val="clear" w:color="auto" w:fill="FFFFFF"/>
        <w:spacing w:before="0" w:beforeAutospacing="0" w:after="150" w:afterAutospacing="0" w:line="360" w:lineRule="auto"/>
        <w:jc w:val="both"/>
        <w:rPr>
          <w:rFonts w:hint="default" w:asciiTheme="minorHAnsi" w:hAnsiTheme="minorHAnsi" w:eastAsiaTheme="minorHAnsi" w:cstheme="minorHAnsi"/>
          <w:b w:val="0"/>
          <w:bCs w:val="0"/>
          <w:lang w:val="en-US" w:eastAsia="en-US"/>
        </w:rPr>
      </w:pPr>
      <w:r>
        <w:rPr>
          <w:rFonts w:hint="default" w:asciiTheme="minorHAnsi" w:hAnsiTheme="minorHAnsi" w:eastAsiaTheme="minorHAnsi"/>
          <w:b w:val="0"/>
          <w:bCs w:val="0"/>
          <w:lang w:val="en-US" w:eastAsia="en-US"/>
        </w:rPr>
        <w:t xml:space="preserve">Characteristics of sub order; Aglossata, Glossata, Heterobathmiina, Rhopalocera, Zeugloptera. Characteristic features, distribution, conservation status and representatives of Butterfly families with special reference to Western Ghats; </w:t>
      </w:r>
      <w:r>
        <w:rPr>
          <w:rFonts w:hint="default" w:asciiTheme="minorHAnsi" w:hAnsiTheme="minorHAnsi" w:eastAsiaTheme="minorHAnsi"/>
          <w:b w:val="0"/>
          <w:bCs w:val="0"/>
          <w:lang w:val="en-US" w:eastAsia="en-US"/>
        </w:rPr>
        <w:t xml:space="preserve">Papilionidae, Hesperiidae, Pieridae, Riodinidae, Lycaenidae, Nymphalidae. </w:t>
      </w:r>
    </w:p>
    <w:p>
      <w:pPr>
        <w:pStyle w:val="6"/>
        <w:shd w:val="clear" w:color="auto" w:fill="FFFFFF"/>
        <w:spacing w:before="0" w:beforeAutospacing="0" w:after="150" w:afterAutospacing="0" w:line="360" w:lineRule="auto"/>
        <w:jc w:val="both"/>
        <w:rPr>
          <w:rFonts w:hint="default" w:asciiTheme="minorHAnsi" w:hAnsiTheme="minorHAnsi" w:eastAsiaTheme="minorHAnsi" w:cstheme="minorHAnsi"/>
          <w:b/>
          <w:bCs/>
          <w:lang w:val="en-US" w:eastAsia="en-US"/>
        </w:rPr>
      </w:pPr>
      <w:r>
        <w:rPr>
          <w:rFonts w:asciiTheme="minorHAnsi" w:hAnsiTheme="minorHAnsi" w:eastAsiaTheme="minorHAnsi" w:cstheme="minorHAnsi"/>
          <w:b/>
          <w:bCs/>
          <w:lang w:eastAsia="en-US"/>
        </w:rPr>
        <w:t xml:space="preserve">Module IV: Butterfly identification tools </w:t>
      </w:r>
      <w:r>
        <w:rPr>
          <w:rFonts w:hint="default" w:asciiTheme="minorHAnsi" w:hAnsiTheme="minorHAnsi" w:eastAsiaTheme="minorHAnsi" w:cstheme="minorHAnsi"/>
          <w:b/>
          <w:bCs/>
          <w:lang w:val="en-US" w:eastAsia="en-US"/>
        </w:rPr>
        <w:t xml:space="preserve"> </w:t>
      </w:r>
      <w:r>
        <w:rPr>
          <w:rFonts w:hint="default" w:asciiTheme="minorHAnsi" w:hAnsiTheme="minorHAnsi" w:eastAsiaTheme="minorHAnsi" w:cstheme="minorHAnsi"/>
          <w:b/>
          <w:bCs/>
          <w:lang w:val="en-US" w:eastAsia="en-US"/>
        </w:rPr>
        <w:tab/>
        <w:t/>
      </w:r>
      <w:r>
        <w:rPr>
          <w:rFonts w:hint="default" w:asciiTheme="minorHAnsi" w:hAnsiTheme="minorHAnsi" w:eastAsiaTheme="minorHAnsi" w:cstheme="minorHAnsi"/>
          <w:b/>
          <w:bCs/>
          <w:lang w:val="en-US" w:eastAsia="en-US"/>
        </w:rPr>
        <w:tab/>
        <w:t/>
      </w:r>
      <w:r>
        <w:rPr>
          <w:rFonts w:hint="default" w:asciiTheme="minorHAnsi" w:hAnsiTheme="minorHAnsi" w:eastAsiaTheme="minorHAnsi" w:cstheme="minorHAnsi"/>
          <w:b/>
          <w:bCs/>
          <w:lang w:val="en-US" w:eastAsia="en-US"/>
        </w:rPr>
        <w:tab/>
        <w:t/>
      </w:r>
      <w:r>
        <w:rPr>
          <w:rFonts w:hint="default" w:asciiTheme="minorHAnsi" w:hAnsiTheme="minorHAnsi" w:eastAsiaTheme="minorHAnsi" w:cstheme="minorHAnsi"/>
          <w:b/>
          <w:bCs/>
          <w:lang w:val="en-US" w:eastAsia="en-US"/>
        </w:rPr>
        <w:tab/>
        <w:t>(6 Hrs)</w:t>
      </w:r>
    </w:p>
    <w:p>
      <w:pPr>
        <w:pStyle w:val="6"/>
        <w:shd w:val="clear" w:color="auto" w:fill="FFFFFF"/>
        <w:spacing w:before="0" w:beforeAutospacing="0" w:after="150" w:afterAutospacing="0" w:line="360" w:lineRule="auto"/>
        <w:jc w:val="both"/>
        <w:rPr>
          <w:rFonts w:hint="default" w:asciiTheme="minorHAnsi" w:hAnsiTheme="minorHAnsi" w:eastAsiaTheme="minorHAnsi" w:cstheme="minorHAnsi"/>
          <w:b w:val="0"/>
          <w:bCs w:val="0"/>
          <w:lang w:val="en-US" w:eastAsia="en-US"/>
        </w:rPr>
      </w:pPr>
      <w:r>
        <w:rPr>
          <w:rFonts w:hint="default" w:asciiTheme="minorHAnsi" w:hAnsiTheme="minorHAnsi" w:eastAsiaTheme="minorHAnsi"/>
          <w:b w:val="0"/>
          <w:bCs w:val="0"/>
          <w:lang w:val="en-US" w:eastAsia="en-US"/>
        </w:rPr>
        <w:t>Key features used in butterfly identification. Identifying butterflies based on family characteristics. Familiarity with distinctive family traits. Essential tools for butterfly identification; Butterfly nets, containers, and magnifying glasses. Proper handling and ethical considerations. Approaches to observing butterflies in the field. Understanding butterfly behavior and flight patterns. Best practices for patient and effective observation</w:t>
      </w:r>
    </w:p>
    <w:p>
      <w:pPr>
        <w:pStyle w:val="6"/>
        <w:shd w:val="clear" w:color="auto" w:fill="FFFFFF"/>
        <w:spacing w:before="0" w:beforeAutospacing="0" w:after="150" w:afterAutospacing="0" w:line="360" w:lineRule="auto"/>
        <w:jc w:val="both"/>
        <w:rPr>
          <w:rFonts w:hint="default" w:asciiTheme="minorHAnsi" w:hAnsiTheme="minorHAnsi" w:eastAsiaTheme="minorHAnsi" w:cstheme="minorHAnsi"/>
          <w:b/>
          <w:bCs/>
          <w:lang w:val="en-US" w:eastAsia="en-US"/>
        </w:rPr>
      </w:pPr>
      <w:r>
        <w:rPr>
          <w:rFonts w:asciiTheme="minorHAnsi" w:hAnsiTheme="minorHAnsi" w:eastAsiaTheme="minorHAnsi" w:cstheme="minorHAnsi"/>
          <w:b/>
          <w:bCs/>
          <w:lang w:eastAsia="en-US"/>
        </w:rPr>
        <w:t xml:space="preserve">Module V: Butterfly gardening </w:t>
      </w:r>
      <w:r>
        <w:rPr>
          <w:rFonts w:hint="default" w:asciiTheme="minorHAnsi" w:hAnsiTheme="minorHAnsi" w:eastAsiaTheme="minorHAnsi" w:cstheme="minorHAnsi"/>
          <w:b/>
          <w:bCs/>
          <w:lang w:val="en-US" w:eastAsia="en-US"/>
        </w:rPr>
        <w:tab/>
      </w:r>
      <w:r>
        <w:rPr>
          <w:rFonts w:hint="default" w:asciiTheme="minorHAnsi" w:hAnsiTheme="minorHAnsi" w:eastAsiaTheme="minorHAnsi" w:cstheme="minorHAnsi"/>
          <w:b/>
          <w:bCs/>
          <w:lang w:val="en-US" w:eastAsia="en-US"/>
        </w:rPr>
        <w:tab/>
      </w:r>
      <w:r>
        <w:rPr>
          <w:rFonts w:hint="default" w:asciiTheme="minorHAnsi" w:hAnsiTheme="minorHAnsi" w:eastAsiaTheme="minorHAnsi" w:cstheme="minorHAnsi"/>
          <w:b/>
          <w:bCs/>
          <w:lang w:val="en-US" w:eastAsia="en-US"/>
        </w:rPr>
        <w:tab/>
      </w:r>
      <w:r>
        <w:rPr>
          <w:rFonts w:hint="default" w:asciiTheme="minorHAnsi" w:hAnsiTheme="minorHAnsi" w:eastAsiaTheme="minorHAnsi" w:cstheme="minorHAnsi"/>
          <w:b/>
          <w:bCs/>
          <w:lang w:val="en-US" w:eastAsia="en-US"/>
        </w:rPr>
        <w:tab/>
      </w:r>
      <w:r>
        <w:rPr>
          <w:rFonts w:hint="default" w:asciiTheme="minorHAnsi" w:hAnsiTheme="minorHAnsi" w:eastAsiaTheme="minorHAnsi" w:cstheme="minorHAnsi"/>
          <w:b/>
          <w:bCs/>
          <w:lang w:val="en-US" w:eastAsia="en-US"/>
        </w:rPr>
        <w:t>(6 Hrs)</w:t>
      </w:r>
    </w:p>
    <w:p>
      <w:pPr>
        <w:pStyle w:val="6"/>
        <w:shd w:val="clear" w:color="auto" w:fill="FFFFFF"/>
        <w:spacing w:before="0" w:beforeAutospacing="0" w:after="150" w:afterAutospacing="0" w:line="360" w:lineRule="auto"/>
        <w:jc w:val="both"/>
        <w:rPr>
          <w:rFonts w:hint="default" w:asciiTheme="minorHAnsi" w:hAnsiTheme="minorHAnsi" w:eastAsiaTheme="minorHAnsi" w:cstheme="minorHAnsi"/>
          <w:b w:val="0"/>
          <w:bCs w:val="0"/>
          <w:lang w:val="en-US" w:eastAsia="en-US"/>
        </w:rPr>
      </w:pPr>
      <w:r>
        <w:rPr>
          <w:rFonts w:hint="default" w:asciiTheme="minorHAnsi" w:hAnsiTheme="minorHAnsi" w:eastAsiaTheme="minorHAnsi"/>
          <w:b w:val="0"/>
          <w:bCs w:val="0"/>
          <w:lang w:eastAsia="en-US"/>
        </w:rPr>
        <w:t>Basics of Butterfly Gardening</w:t>
      </w:r>
      <w:r>
        <w:rPr>
          <w:rFonts w:hint="default" w:asciiTheme="minorHAnsi" w:hAnsiTheme="minorHAnsi" w:eastAsiaTheme="minorHAnsi"/>
          <w:b w:val="0"/>
          <w:bCs w:val="0"/>
          <w:lang w:val="en-US" w:eastAsia="en-US"/>
        </w:rPr>
        <w:t xml:space="preserve">: Importance of creating butterfly-friendly environments. Factors to consider: sunlight, shelter, and proximity to water sources. Identifying host plants for caterpillars. Larval Host Plants (LHP). Attracting ‘nectar-loving’ butterflies. Attracting the ‘non-nectar-loving’ butterflies. Attracting ‘alkaloid-loving’ male butterflies. Attracting ‘mud-loving’ butterflies. </w:t>
      </w:r>
      <w:bookmarkStart w:id="4" w:name="_GoBack"/>
      <w:bookmarkEnd w:id="4"/>
    </w:p>
    <w:p>
      <w:pPr>
        <w:pStyle w:val="6"/>
        <w:shd w:val="clear" w:color="auto" w:fill="FFFFFF"/>
        <w:spacing w:before="0" w:beforeAutospacing="0" w:after="150" w:afterAutospacing="0" w:line="360" w:lineRule="auto"/>
        <w:jc w:val="both"/>
        <w:rPr>
          <w:rFonts w:asciiTheme="minorHAnsi" w:hAnsiTheme="minorHAnsi" w:eastAsiaTheme="minorHAnsi" w:cstheme="minorHAnsi"/>
          <w:b/>
          <w:bCs/>
          <w:lang w:eastAsia="en-US"/>
        </w:rPr>
      </w:pPr>
    </w:p>
    <w:p>
      <w:pPr>
        <w:pStyle w:val="6"/>
        <w:shd w:val="clear" w:color="auto" w:fill="FFFFFF"/>
        <w:spacing w:after="150" w:line="360" w:lineRule="auto"/>
        <w:jc w:val="both"/>
        <w:rPr>
          <w:rFonts w:asciiTheme="minorHAnsi" w:hAnsiTheme="minorHAnsi" w:eastAsiaTheme="minorHAnsi" w:cstheme="minorHAnsi"/>
          <w:lang w:eastAsia="en-US"/>
        </w:rPr>
      </w:pPr>
      <w:bookmarkStart w:id="2" w:name="_Hlk93924992"/>
    </w:p>
    <w:p>
      <w:pPr>
        <w:pStyle w:val="6"/>
        <w:shd w:val="clear" w:color="auto" w:fill="FFFFFF"/>
        <w:spacing w:after="150" w:line="360" w:lineRule="auto"/>
        <w:jc w:val="both"/>
        <w:rPr>
          <w:rFonts w:asciiTheme="minorHAnsi" w:hAnsiTheme="minorHAnsi"/>
        </w:rPr>
      </w:pPr>
    </w:p>
    <w:p>
      <w:pPr>
        <w:pStyle w:val="11"/>
        <w:spacing w:line="360" w:lineRule="auto"/>
        <w:jc w:val="both"/>
        <w:rPr>
          <w:rFonts w:asciiTheme="minorHAnsi" w:hAnsiTheme="minorHAnsi" w:cstheme="minorHAnsi"/>
        </w:rPr>
      </w:pPr>
    </w:p>
    <w:p>
      <w:pPr>
        <w:pStyle w:val="11"/>
        <w:spacing w:line="360" w:lineRule="auto"/>
        <w:jc w:val="both"/>
        <w:rPr>
          <w:rFonts w:asciiTheme="minorHAnsi" w:hAnsiTheme="minorHAnsi" w:cstheme="minorHAnsi"/>
        </w:rPr>
      </w:pPr>
    </w:p>
    <w:bookmarkEnd w:id="2"/>
    <w:p>
      <w:pPr>
        <w:spacing w:line="360" w:lineRule="auto"/>
        <w:jc w:val="center"/>
        <w:rPr>
          <w:rStyle w:val="9"/>
          <w:rFonts w:asciiTheme="minorHAnsi" w:hAnsiTheme="minorHAnsi" w:cstheme="minorHAnsi"/>
          <w:b/>
          <w:bCs/>
          <w:sz w:val="28"/>
          <w:szCs w:val="28"/>
        </w:rPr>
      </w:pPr>
      <w:bookmarkStart w:id="3" w:name="_Hlk93660000"/>
      <w:r>
        <w:rPr>
          <w:rStyle w:val="9"/>
          <w:rFonts w:asciiTheme="minorHAnsi" w:hAnsiTheme="minorHAnsi" w:cstheme="minorHAnsi"/>
          <w:b/>
          <w:bCs/>
          <w:sz w:val="28"/>
          <w:szCs w:val="28"/>
        </w:rPr>
        <w:t>Add-on Courses in Forestry- Model Question Paper</w:t>
      </w:r>
    </w:p>
    <w:p>
      <w:pPr>
        <w:spacing w:line="360" w:lineRule="auto"/>
        <w:jc w:val="center"/>
        <w:rPr>
          <w:rStyle w:val="9"/>
          <w:rFonts w:asciiTheme="minorHAnsi" w:hAnsiTheme="minorHAnsi" w:cstheme="minorHAnsi"/>
          <w:b/>
          <w:bCs/>
          <w:sz w:val="28"/>
          <w:szCs w:val="28"/>
          <w:u w:val="single"/>
        </w:rPr>
      </w:pPr>
      <w:r>
        <w:rPr>
          <w:rStyle w:val="9"/>
          <w:rFonts w:asciiTheme="minorHAnsi" w:hAnsiTheme="minorHAnsi" w:cstheme="minorHAnsi"/>
          <w:b/>
          <w:bCs/>
          <w:sz w:val="28"/>
          <w:szCs w:val="28"/>
          <w:u w:val="single"/>
        </w:rPr>
        <w:t>ACFOR</w:t>
      </w:r>
      <w:r>
        <w:rPr>
          <w:rStyle w:val="9"/>
          <w:rFonts w:cstheme="minorHAnsi"/>
          <w:b/>
          <w:bCs/>
          <w:sz w:val="28"/>
          <w:szCs w:val="28"/>
          <w:u w:val="single"/>
        </w:rPr>
        <w:t>3</w:t>
      </w:r>
      <w:r>
        <w:rPr>
          <w:rStyle w:val="9"/>
          <w:rFonts w:asciiTheme="minorHAnsi" w:hAnsiTheme="minorHAnsi" w:cstheme="minorHAnsi"/>
          <w:b/>
          <w:bCs/>
          <w:sz w:val="28"/>
          <w:szCs w:val="28"/>
          <w:u w:val="single"/>
        </w:rPr>
        <w:t xml:space="preserve"> </w:t>
      </w:r>
      <w:bookmarkEnd w:id="3"/>
      <w:r>
        <w:rPr>
          <w:rStyle w:val="9"/>
          <w:rFonts w:asciiTheme="minorHAnsi" w:hAnsiTheme="minorHAnsi" w:cstheme="minorHAnsi"/>
          <w:b/>
          <w:bCs/>
          <w:sz w:val="28"/>
          <w:szCs w:val="28"/>
          <w:u w:val="single"/>
        </w:rPr>
        <w:t xml:space="preserve"> </w:t>
      </w:r>
      <w:r>
        <w:rPr>
          <w:rStyle w:val="9"/>
          <w:rFonts w:asciiTheme="minorHAnsi" w:hAnsiTheme="minorHAnsi" w:cstheme="minorHAnsi"/>
          <w:b/>
          <w:bCs/>
          <w:sz w:val="28"/>
          <w:szCs w:val="28"/>
          <w:u w:val="single"/>
          <w:lang w:val="en-US"/>
        </w:rPr>
        <w:t>Research Methodology</w:t>
      </w:r>
    </w:p>
    <w:p>
      <w:pPr>
        <w:spacing w:line="360" w:lineRule="auto"/>
        <w:jc w:val="center"/>
        <w:rPr>
          <w:rStyle w:val="9"/>
          <w:rFonts w:asciiTheme="minorHAnsi" w:hAnsiTheme="minorHAnsi" w:cstheme="minorHAnsi"/>
          <w:sz w:val="24"/>
          <w:szCs w:val="24"/>
        </w:rPr>
      </w:pPr>
      <w:r>
        <w:rPr>
          <w:rStyle w:val="9"/>
          <w:rFonts w:asciiTheme="minorHAnsi" w:hAnsiTheme="minorHAnsi" w:cstheme="minorHAnsi"/>
          <w:sz w:val="24"/>
          <w:szCs w:val="24"/>
        </w:rPr>
        <w:t xml:space="preserve">Time: 90 minutes </w:t>
      </w:r>
      <w:r>
        <w:rPr>
          <w:rStyle w:val="9"/>
          <w:rFonts w:asciiTheme="minorHAnsi" w:hAnsiTheme="minorHAnsi" w:cstheme="minorHAnsi"/>
          <w:sz w:val="24"/>
          <w:szCs w:val="24"/>
        </w:rPr>
        <w:tab/>
      </w:r>
      <w:r>
        <w:rPr>
          <w:rStyle w:val="9"/>
          <w:rFonts w:asciiTheme="minorHAnsi" w:hAnsiTheme="minorHAnsi" w:cstheme="minorHAnsi"/>
          <w:sz w:val="24"/>
          <w:szCs w:val="24"/>
        </w:rPr>
        <w:tab/>
      </w:r>
      <w:r>
        <w:rPr>
          <w:rStyle w:val="9"/>
          <w:rFonts w:asciiTheme="minorHAnsi" w:hAnsiTheme="minorHAnsi" w:cstheme="minorHAnsi"/>
          <w:sz w:val="24"/>
          <w:szCs w:val="24"/>
        </w:rPr>
        <w:tab/>
      </w:r>
      <w:r>
        <w:rPr>
          <w:rStyle w:val="9"/>
          <w:rFonts w:asciiTheme="minorHAnsi" w:hAnsiTheme="minorHAnsi" w:cstheme="minorHAnsi"/>
          <w:sz w:val="24"/>
          <w:szCs w:val="24"/>
        </w:rPr>
        <w:tab/>
      </w:r>
      <w:r>
        <w:rPr>
          <w:rStyle w:val="9"/>
          <w:rFonts w:asciiTheme="minorHAnsi" w:hAnsiTheme="minorHAnsi" w:cstheme="minorHAnsi"/>
          <w:sz w:val="24"/>
          <w:szCs w:val="24"/>
        </w:rPr>
        <w:tab/>
      </w:r>
      <w:r>
        <w:rPr>
          <w:rStyle w:val="9"/>
          <w:rFonts w:asciiTheme="minorHAnsi" w:hAnsiTheme="minorHAnsi" w:cstheme="minorHAnsi"/>
          <w:sz w:val="24"/>
          <w:szCs w:val="24"/>
        </w:rPr>
        <w:tab/>
      </w:r>
      <w:r>
        <w:rPr>
          <w:rStyle w:val="9"/>
          <w:rFonts w:asciiTheme="minorHAnsi" w:hAnsiTheme="minorHAnsi" w:cstheme="minorHAnsi"/>
          <w:sz w:val="24"/>
          <w:szCs w:val="24"/>
        </w:rPr>
        <w:tab/>
      </w:r>
      <w:r>
        <w:rPr>
          <w:rStyle w:val="9"/>
          <w:rFonts w:asciiTheme="minorHAnsi" w:hAnsiTheme="minorHAnsi" w:cstheme="minorHAnsi"/>
          <w:sz w:val="24"/>
          <w:szCs w:val="24"/>
        </w:rPr>
        <w:t>Maximum Marks: 40</w:t>
      </w:r>
    </w:p>
    <w:p>
      <w:pPr>
        <w:spacing w:line="360" w:lineRule="auto"/>
        <w:jc w:val="center"/>
        <w:rPr>
          <w:rStyle w:val="9"/>
          <w:rFonts w:asciiTheme="minorHAnsi" w:hAnsiTheme="minorHAnsi" w:cstheme="minorHAnsi"/>
          <w:sz w:val="24"/>
          <w:szCs w:val="24"/>
        </w:rPr>
      </w:pPr>
      <w:r>
        <w:rPr>
          <w:rStyle w:val="9"/>
          <w:rFonts w:asciiTheme="minorHAnsi" w:hAnsiTheme="minorHAnsi" w:cstheme="minorHAnsi"/>
          <w:sz w:val="24"/>
          <w:szCs w:val="24"/>
        </w:rPr>
        <w:t xml:space="preserve">      </w:t>
      </w:r>
      <w:r>
        <w:rPr>
          <w:rStyle w:val="9"/>
          <w:rFonts w:asciiTheme="minorHAnsi" w:hAnsiTheme="minorHAnsi" w:cstheme="minorHAnsi"/>
          <w:sz w:val="24"/>
          <w:szCs w:val="24"/>
        </w:rPr>
        <w:tab/>
      </w:r>
      <w:r>
        <w:rPr>
          <w:rStyle w:val="9"/>
          <w:rFonts w:asciiTheme="minorHAnsi" w:hAnsiTheme="minorHAnsi" w:cstheme="minorHAnsi"/>
          <w:sz w:val="24"/>
          <w:szCs w:val="24"/>
        </w:rPr>
        <w:t xml:space="preserve">Part A- Fill in the blanks                                </w:t>
      </w:r>
      <w:r>
        <w:rPr>
          <w:rStyle w:val="9"/>
          <w:rFonts w:asciiTheme="minorHAnsi" w:hAnsiTheme="minorHAnsi" w:cstheme="minorHAnsi"/>
          <w:sz w:val="24"/>
          <w:szCs w:val="24"/>
        </w:rPr>
        <w:tab/>
      </w:r>
      <w:r>
        <w:rPr>
          <w:rStyle w:val="9"/>
          <w:rFonts w:asciiTheme="minorHAnsi" w:hAnsiTheme="minorHAnsi" w:cstheme="minorHAnsi"/>
          <w:sz w:val="24"/>
          <w:szCs w:val="24"/>
        </w:rPr>
        <w:tab/>
      </w:r>
      <w:r>
        <w:rPr>
          <w:rStyle w:val="9"/>
          <w:rFonts w:asciiTheme="minorHAnsi" w:hAnsiTheme="minorHAnsi" w:cstheme="minorHAnsi"/>
          <w:sz w:val="24"/>
          <w:szCs w:val="24"/>
        </w:rPr>
        <w:t xml:space="preserve"> (5 x 1=5)</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rPr>
        <w:t xml:space="preserve">------- is </w:t>
      </w:r>
      <w:r>
        <w:rPr>
          <w:rStyle w:val="9"/>
          <w:rFonts w:cstheme="minorHAnsi"/>
          <w:sz w:val="24"/>
          <w:szCs w:val="24"/>
        </w:rPr>
        <w:t>a type of experimental design</w:t>
      </w:r>
      <w:r>
        <w:rPr>
          <w:rStyle w:val="9"/>
          <w:rFonts w:asciiTheme="minorHAnsi" w:hAnsiTheme="minorHAnsi" w:cstheme="minorHAnsi"/>
          <w:sz w:val="24"/>
          <w:szCs w:val="24"/>
        </w:rPr>
        <w:t xml:space="preserve"> </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rPr>
        <w:t xml:space="preserve">------- is a </w:t>
      </w:r>
      <w:r>
        <w:rPr>
          <w:rStyle w:val="9"/>
          <w:rFonts w:cstheme="minorHAnsi"/>
          <w:sz w:val="24"/>
          <w:szCs w:val="24"/>
        </w:rPr>
        <w:t>system of referencing</w:t>
      </w:r>
    </w:p>
    <w:p>
      <w:pPr>
        <w:pStyle w:val="10"/>
        <w:numPr>
          <w:ilvl w:val="0"/>
          <w:numId w:val="7"/>
        </w:numPr>
        <w:spacing w:line="360" w:lineRule="auto"/>
        <w:rPr>
          <w:rStyle w:val="9"/>
          <w:rFonts w:asciiTheme="minorHAnsi" w:hAnsiTheme="minorHAnsi" w:cstheme="minorHAnsi"/>
          <w:sz w:val="24"/>
          <w:szCs w:val="24"/>
        </w:rPr>
      </w:pPr>
      <w:r>
        <w:rPr>
          <w:rStyle w:val="9"/>
          <w:rFonts w:cstheme="minorHAnsi"/>
          <w:sz w:val="24"/>
          <w:szCs w:val="24"/>
          <w:lang w:eastAsia="zh-CN"/>
        </w:rPr>
        <w:t>….…………………..</w:t>
      </w:r>
      <w:r>
        <w:rPr>
          <w:rStyle w:val="9"/>
          <w:rFonts w:asciiTheme="minorHAnsi" w:hAnsiTheme="minorHAnsi" w:cstheme="minorHAnsi"/>
          <w:sz w:val="24"/>
          <w:szCs w:val="24"/>
          <w:lang w:val="en-US" w:eastAsia="zh-CN"/>
        </w:rPr>
        <w:t xml:space="preserve"> are those which are collected afresh and for the first time, and thus happen to be original in character.</w:t>
      </w:r>
      <w:r>
        <w:rPr>
          <w:rStyle w:val="9"/>
          <w:rFonts w:asciiTheme="minorHAnsi" w:hAnsiTheme="minorHAnsi" w:cstheme="minorHAnsi"/>
          <w:sz w:val="24"/>
          <w:szCs w:val="24"/>
        </w:rPr>
        <w:t xml:space="preserve"> </w:t>
      </w:r>
    </w:p>
    <w:p>
      <w:pPr>
        <w:pStyle w:val="10"/>
        <w:numPr>
          <w:ilvl w:val="0"/>
          <w:numId w:val="7"/>
        </w:numPr>
        <w:spacing w:line="360" w:lineRule="auto"/>
        <w:rPr>
          <w:rStyle w:val="9"/>
          <w:rFonts w:asciiTheme="minorHAnsi" w:hAnsiTheme="minorHAnsi" w:cstheme="minorHAnsi"/>
          <w:sz w:val="24"/>
          <w:szCs w:val="24"/>
        </w:rPr>
      </w:pPr>
      <w:r>
        <w:rPr>
          <w:rStyle w:val="9"/>
          <w:rFonts w:cstheme="minorHAnsi"/>
          <w:sz w:val="24"/>
          <w:szCs w:val="24"/>
          <w:lang w:eastAsia="zh-CN"/>
        </w:rPr>
        <w:t>….…………</w:t>
      </w:r>
      <w:r>
        <w:rPr>
          <w:rStyle w:val="9"/>
          <w:rFonts w:asciiTheme="minorHAnsi" w:hAnsiTheme="minorHAnsi" w:cstheme="minorHAnsi"/>
          <w:sz w:val="24"/>
          <w:szCs w:val="24"/>
          <w:lang w:val="en-US" w:eastAsia="zh-CN"/>
        </w:rPr>
        <w:t xml:space="preserve"> refers to the framework or structure of an experiment </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 xml:space="preserve">The pre-determined plots or the blocks, where different treatments are </w:t>
      </w:r>
    </w:p>
    <w:p>
      <w:pPr>
        <w:pStyle w:val="10"/>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 xml:space="preserve">used, are known as </w:t>
      </w:r>
      <w:r>
        <w:rPr>
          <w:rStyle w:val="9"/>
          <w:rFonts w:cstheme="minorHAnsi"/>
          <w:sz w:val="24"/>
          <w:szCs w:val="24"/>
          <w:lang w:eastAsia="zh-CN"/>
        </w:rPr>
        <w:t>……………….</w:t>
      </w:r>
    </w:p>
    <w:p>
      <w:pPr>
        <w:pStyle w:val="10"/>
        <w:spacing w:line="360" w:lineRule="auto"/>
        <w:rPr>
          <w:rStyle w:val="9"/>
          <w:rFonts w:asciiTheme="minorHAnsi" w:hAnsiTheme="minorHAnsi" w:cstheme="minorHAnsi"/>
          <w:sz w:val="24"/>
          <w:szCs w:val="24"/>
        </w:rPr>
      </w:pPr>
    </w:p>
    <w:p>
      <w:pPr>
        <w:pStyle w:val="10"/>
        <w:spacing w:line="360" w:lineRule="auto"/>
        <w:jc w:val="center"/>
        <w:rPr>
          <w:rStyle w:val="9"/>
          <w:rFonts w:asciiTheme="minorHAnsi" w:hAnsiTheme="minorHAnsi" w:cstheme="minorHAnsi"/>
          <w:sz w:val="24"/>
          <w:szCs w:val="24"/>
        </w:rPr>
      </w:pPr>
      <w:r>
        <w:rPr>
          <w:rStyle w:val="9"/>
          <w:rFonts w:asciiTheme="minorHAnsi" w:hAnsiTheme="minorHAnsi" w:cstheme="minorHAnsi"/>
          <w:sz w:val="24"/>
          <w:szCs w:val="24"/>
        </w:rPr>
        <w:t xml:space="preserve">Part B- Short Answer Questions (Answer Any </w:t>
      </w:r>
      <w:r>
        <w:rPr>
          <w:rStyle w:val="9"/>
          <w:rFonts w:asciiTheme="minorHAnsi" w:hAnsiTheme="minorHAnsi" w:cstheme="minorHAnsi"/>
          <w:b/>
          <w:bCs/>
          <w:sz w:val="24"/>
          <w:szCs w:val="24"/>
        </w:rPr>
        <w:t>Five</w:t>
      </w:r>
      <w:r>
        <w:rPr>
          <w:rStyle w:val="9"/>
          <w:rFonts w:asciiTheme="minorHAnsi" w:hAnsiTheme="minorHAnsi" w:cstheme="minorHAnsi"/>
          <w:sz w:val="24"/>
          <w:szCs w:val="24"/>
        </w:rPr>
        <w:t>)</w:t>
      </w:r>
      <w:r>
        <w:rPr>
          <w:rFonts w:cstheme="minorHAnsi"/>
          <w:sz w:val="24"/>
          <w:szCs w:val="24"/>
        </w:rPr>
        <w:t xml:space="preserve"> </w:t>
      </w:r>
      <w:r>
        <w:rPr>
          <w:rFonts w:cstheme="minorHAnsi"/>
          <w:sz w:val="24"/>
          <w:szCs w:val="24"/>
        </w:rPr>
        <w:tab/>
      </w:r>
      <w:r>
        <w:rPr>
          <w:rStyle w:val="9"/>
          <w:rFonts w:asciiTheme="minorHAnsi" w:hAnsiTheme="minorHAnsi" w:cstheme="minorHAnsi"/>
          <w:sz w:val="24"/>
          <w:szCs w:val="24"/>
        </w:rPr>
        <w:t>(5 x 2=10)</w:t>
      </w:r>
    </w:p>
    <w:p>
      <w:pPr>
        <w:pStyle w:val="10"/>
        <w:spacing w:line="360" w:lineRule="auto"/>
        <w:rPr>
          <w:rStyle w:val="9"/>
          <w:rFonts w:asciiTheme="minorHAnsi" w:hAnsiTheme="minorHAnsi" w:cstheme="minorHAnsi"/>
          <w:sz w:val="24"/>
          <w:szCs w:val="24"/>
        </w:rPr>
      </w:pP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Design of the research project;</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Research hypothesis</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Latin square design</w:t>
      </w:r>
      <w:r>
        <w:rPr>
          <w:rStyle w:val="9"/>
          <w:rFonts w:asciiTheme="minorHAnsi" w:hAnsiTheme="minorHAnsi" w:cstheme="minorHAnsi"/>
          <w:sz w:val="24"/>
          <w:szCs w:val="24"/>
        </w:rPr>
        <w:t xml:space="preserve"> </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rPr>
        <w:t>Treatment and Replication</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 xml:space="preserve">Criteria of good research; </w:t>
      </w:r>
      <w:r>
        <w:rPr>
          <w:rStyle w:val="9"/>
          <w:rFonts w:asciiTheme="minorHAnsi" w:hAnsiTheme="minorHAnsi" w:cstheme="minorHAnsi"/>
          <w:sz w:val="24"/>
          <w:szCs w:val="24"/>
        </w:rPr>
        <w:t xml:space="preserve"> </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 xml:space="preserve">How do you define a research problem? </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Explain the meaning and significance of a Research design.</w:t>
      </w:r>
    </w:p>
    <w:p>
      <w:pPr>
        <w:spacing w:line="360" w:lineRule="auto"/>
        <w:ind w:left="360"/>
        <w:jc w:val="center"/>
        <w:rPr>
          <w:rStyle w:val="9"/>
          <w:rFonts w:asciiTheme="minorHAnsi" w:hAnsiTheme="minorHAnsi" w:cstheme="minorHAnsi"/>
          <w:sz w:val="24"/>
          <w:szCs w:val="24"/>
        </w:rPr>
      </w:pPr>
      <w:r>
        <w:rPr>
          <w:rStyle w:val="9"/>
          <w:rFonts w:asciiTheme="minorHAnsi" w:hAnsiTheme="minorHAnsi" w:cstheme="minorHAnsi"/>
          <w:sz w:val="24"/>
          <w:szCs w:val="24"/>
        </w:rPr>
        <w:t xml:space="preserve">     Part C- Short Essay Questions (Answer Any </w:t>
      </w:r>
      <w:r>
        <w:rPr>
          <w:rStyle w:val="9"/>
          <w:rFonts w:asciiTheme="minorHAnsi" w:hAnsiTheme="minorHAnsi" w:cstheme="minorHAnsi"/>
          <w:b/>
          <w:bCs/>
          <w:sz w:val="24"/>
          <w:szCs w:val="24"/>
        </w:rPr>
        <w:t>Three</w:t>
      </w:r>
      <w:r>
        <w:rPr>
          <w:rStyle w:val="9"/>
          <w:rFonts w:asciiTheme="minorHAnsi" w:hAnsiTheme="minorHAnsi" w:cstheme="minorHAnsi"/>
          <w:sz w:val="24"/>
          <w:szCs w:val="24"/>
        </w:rPr>
        <w:t>)</w:t>
      </w:r>
      <w:r>
        <w:rPr>
          <w:rFonts w:cstheme="minorHAnsi"/>
          <w:sz w:val="24"/>
          <w:szCs w:val="24"/>
        </w:rPr>
        <w:t xml:space="preserve"> </w:t>
      </w:r>
      <w:r>
        <w:rPr>
          <w:rFonts w:cstheme="minorHAnsi"/>
          <w:sz w:val="24"/>
          <w:szCs w:val="24"/>
        </w:rPr>
        <w:tab/>
      </w:r>
      <w:r>
        <w:rPr>
          <w:rStyle w:val="9"/>
          <w:rFonts w:asciiTheme="minorHAnsi" w:hAnsiTheme="minorHAnsi" w:cstheme="minorHAnsi"/>
          <w:sz w:val="24"/>
          <w:szCs w:val="24"/>
        </w:rPr>
        <w:t>(3 x 5=15)</w:t>
      </w:r>
    </w:p>
    <w:p>
      <w:pPr>
        <w:pStyle w:val="10"/>
        <w:numPr>
          <w:ilvl w:val="0"/>
          <w:numId w:val="7"/>
        </w:numPr>
        <w:spacing w:line="360" w:lineRule="auto"/>
        <w:rPr>
          <w:rStyle w:val="9"/>
          <w:rFonts w:asciiTheme="minorHAnsi" w:hAnsiTheme="minorHAnsi" w:cstheme="minorHAnsi"/>
          <w:sz w:val="24"/>
          <w:szCs w:val="24"/>
          <w:lang w:val="en-US" w:eastAsia="zh-CN"/>
        </w:rPr>
      </w:pPr>
      <w:r>
        <w:rPr>
          <w:rStyle w:val="9"/>
          <w:rFonts w:asciiTheme="minorHAnsi" w:hAnsiTheme="minorHAnsi" w:cstheme="minorHAnsi"/>
          <w:sz w:val="24"/>
          <w:szCs w:val="24"/>
          <w:lang w:val="en-US" w:eastAsia="zh-CN"/>
        </w:rPr>
        <w:t>Describe some of the important research designs used in experimental hypothesis-testing research study.</w:t>
      </w:r>
    </w:p>
    <w:p>
      <w:pPr>
        <w:pStyle w:val="10"/>
        <w:numPr>
          <w:ilvl w:val="0"/>
          <w:numId w:val="7"/>
        </w:numPr>
        <w:spacing w:line="360" w:lineRule="auto"/>
        <w:rPr>
          <w:rStyle w:val="9"/>
          <w:rFonts w:ascii="Calibri" w:hAnsi="Calibri" w:cs="Calibri"/>
          <w:sz w:val="24"/>
          <w:szCs w:val="24"/>
          <w:lang w:val="en-US" w:eastAsia="zh-CN"/>
        </w:rPr>
      </w:pPr>
      <w:r>
        <w:rPr>
          <w:rStyle w:val="9"/>
          <w:rFonts w:ascii="Calibri" w:hAnsi="Calibri" w:cs="Calibri"/>
          <w:sz w:val="24"/>
          <w:szCs w:val="24"/>
          <w:lang w:eastAsia="zh-CN"/>
        </w:rPr>
        <w:t>Different systems of referencing</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What do you mean by research? Explain its significance in modern times.</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What is the necessity of defining a research problem? Explain.</w:t>
      </w:r>
      <w:r>
        <w:rPr>
          <w:rStyle w:val="9"/>
          <w:rFonts w:asciiTheme="minorHAnsi" w:hAnsiTheme="minorHAnsi" w:cstheme="minorHAnsi"/>
          <w:sz w:val="24"/>
          <w:szCs w:val="24"/>
        </w:rPr>
        <w:t xml:space="preserve"> </w:t>
      </w:r>
    </w:p>
    <w:p>
      <w:pPr>
        <w:pStyle w:val="10"/>
        <w:numPr>
          <w:ilvl w:val="0"/>
          <w:numId w:val="7"/>
        </w:numPr>
        <w:spacing w:line="360" w:lineRule="auto"/>
        <w:rPr>
          <w:rStyle w:val="9"/>
          <w:rFonts w:asciiTheme="minorHAnsi" w:hAnsiTheme="minorHAnsi" w:cstheme="minorHAnsi"/>
          <w:sz w:val="24"/>
          <w:szCs w:val="24"/>
        </w:rPr>
      </w:pPr>
      <w:r>
        <w:rPr>
          <w:rStyle w:val="9"/>
          <w:rFonts w:asciiTheme="minorHAnsi" w:hAnsiTheme="minorHAnsi" w:cstheme="minorHAnsi"/>
          <w:sz w:val="24"/>
          <w:szCs w:val="24"/>
          <w:lang w:val="en-US" w:eastAsia="zh-CN"/>
        </w:rPr>
        <w:t>Describe the different types of research, clearly pointing out the difference between an experiment and a survey</w:t>
      </w:r>
      <w:r>
        <w:rPr>
          <w:rStyle w:val="9"/>
          <w:rFonts w:cstheme="minorHAnsi"/>
          <w:sz w:val="24"/>
          <w:szCs w:val="24"/>
          <w:lang w:eastAsia="zh-CN"/>
        </w:rPr>
        <w:t>.</w:t>
      </w:r>
    </w:p>
    <w:p>
      <w:pPr>
        <w:spacing w:line="360" w:lineRule="auto"/>
        <w:jc w:val="center"/>
        <w:rPr>
          <w:rStyle w:val="9"/>
          <w:rFonts w:asciiTheme="minorHAnsi" w:hAnsiTheme="minorHAnsi" w:cstheme="minorHAnsi"/>
          <w:sz w:val="24"/>
          <w:szCs w:val="24"/>
        </w:rPr>
      </w:pPr>
    </w:p>
    <w:p>
      <w:pPr>
        <w:spacing w:line="360" w:lineRule="auto"/>
        <w:jc w:val="center"/>
        <w:rPr>
          <w:rStyle w:val="9"/>
          <w:rFonts w:asciiTheme="minorHAnsi" w:hAnsiTheme="minorHAnsi" w:cstheme="minorHAnsi"/>
          <w:sz w:val="24"/>
          <w:szCs w:val="24"/>
        </w:rPr>
      </w:pPr>
      <w:r>
        <w:rPr>
          <w:rStyle w:val="9"/>
          <w:rFonts w:asciiTheme="minorHAnsi" w:hAnsiTheme="minorHAnsi" w:cstheme="minorHAnsi"/>
          <w:sz w:val="24"/>
          <w:szCs w:val="24"/>
        </w:rPr>
        <w:t xml:space="preserve">        Part D- Essay questions (Answer Any </w:t>
      </w:r>
      <w:r>
        <w:rPr>
          <w:rStyle w:val="9"/>
          <w:rFonts w:asciiTheme="minorHAnsi" w:hAnsiTheme="minorHAnsi" w:cstheme="minorHAnsi"/>
          <w:b/>
          <w:bCs/>
          <w:sz w:val="24"/>
          <w:szCs w:val="24"/>
        </w:rPr>
        <w:t>One</w:t>
      </w:r>
      <w:r>
        <w:rPr>
          <w:rStyle w:val="9"/>
          <w:rFonts w:asciiTheme="minorHAnsi" w:hAnsiTheme="minorHAnsi" w:cstheme="minorHAnsi"/>
          <w:sz w:val="24"/>
          <w:szCs w:val="24"/>
        </w:rPr>
        <w:t xml:space="preserve">) </w:t>
      </w:r>
      <w:r>
        <w:rPr>
          <w:rStyle w:val="9"/>
          <w:rFonts w:asciiTheme="minorHAnsi" w:hAnsiTheme="minorHAnsi" w:cstheme="minorHAnsi"/>
          <w:sz w:val="24"/>
          <w:szCs w:val="24"/>
        </w:rPr>
        <w:tab/>
      </w:r>
      <w:r>
        <w:rPr>
          <w:rStyle w:val="9"/>
          <w:rFonts w:asciiTheme="minorHAnsi" w:hAnsiTheme="minorHAnsi" w:cstheme="minorHAnsi"/>
          <w:sz w:val="24"/>
          <w:szCs w:val="24"/>
        </w:rPr>
        <w:tab/>
      </w:r>
      <w:r>
        <w:rPr>
          <w:rStyle w:val="9"/>
          <w:rFonts w:asciiTheme="minorHAnsi" w:hAnsiTheme="minorHAnsi" w:cstheme="minorHAnsi"/>
          <w:sz w:val="24"/>
          <w:szCs w:val="24"/>
        </w:rPr>
        <w:t>(1 x 10=10)</w:t>
      </w:r>
    </w:p>
    <w:p>
      <w:pPr>
        <w:pStyle w:val="10"/>
        <w:numPr>
          <w:ilvl w:val="0"/>
          <w:numId w:val="7"/>
        </w:numPr>
        <w:spacing w:line="360" w:lineRule="auto"/>
        <w:rPr>
          <w:rFonts w:cstheme="minorHAnsi"/>
          <w:sz w:val="24"/>
          <w:szCs w:val="24"/>
        </w:rPr>
      </w:pPr>
      <w:r>
        <w:rPr>
          <w:rFonts w:cstheme="minorHAnsi"/>
          <w:sz w:val="24"/>
          <w:szCs w:val="24"/>
          <w:lang w:val="en-US" w:eastAsia="zh-CN"/>
        </w:rPr>
        <w:t xml:space="preserve"> “Report writing is more an art that hinges upon practice and experience”. Discuss.</w:t>
      </w:r>
    </w:p>
    <w:p>
      <w:pPr>
        <w:numPr>
          <w:ilvl w:val="0"/>
          <w:numId w:val="7"/>
        </w:numPr>
        <w:spacing w:line="360" w:lineRule="auto"/>
        <w:rPr>
          <w:rFonts w:cstheme="minorHAnsi"/>
          <w:sz w:val="24"/>
          <w:szCs w:val="24"/>
          <w:lang w:val="en-US" w:eastAsia="zh-CN"/>
        </w:rPr>
      </w:pPr>
      <w:r>
        <w:rPr>
          <w:rFonts w:cstheme="minorHAnsi"/>
          <w:sz w:val="24"/>
          <w:szCs w:val="24"/>
          <w:lang w:val="en-US" w:eastAsia="zh-CN"/>
        </w:rPr>
        <w:t>Distinguish between an experiment and survey. Explain fully the survey method of research.</w:t>
      </w:r>
    </w:p>
    <w:p>
      <w:pPr>
        <w:numPr>
          <w:ilvl w:val="0"/>
          <w:numId w:val="7"/>
        </w:numPr>
        <w:spacing w:line="360" w:lineRule="auto"/>
        <w:rPr>
          <w:rFonts w:cstheme="minorHAnsi"/>
          <w:sz w:val="24"/>
          <w:szCs w:val="24"/>
        </w:rPr>
      </w:pPr>
      <w:r>
        <w:rPr>
          <w:rFonts w:cstheme="minorHAnsi"/>
          <w:sz w:val="24"/>
          <w:szCs w:val="24"/>
          <w:lang w:val="en-US" w:eastAsia="zh-CN"/>
        </w:rPr>
        <w:t>Empirical research in India in particular creates so many problems for the researchers”. State the problems that are usually faced by such researchers.</w:t>
      </w: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jc w:val="center"/>
        <w:rPr>
          <w:rFonts w:cstheme="minorHAnsi"/>
          <w:b/>
          <w:bCs/>
          <w:sz w:val="24"/>
          <w:szCs w:val="24"/>
        </w:rPr>
      </w:pPr>
      <w:r>
        <w:rPr>
          <w:rFonts w:cstheme="minorHAnsi"/>
          <w:b/>
          <w:bCs/>
          <w:sz w:val="24"/>
          <w:szCs w:val="24"/>
        </w:rPr>
        <w:t>Add-on Courses in Forestry- Model Question Paper</w:t>
      </w:r>
    </w:p>
    <w:p>
      <w:pPr>
        <w:spacing w:line="360" w:lineRule="auto"/>
        <w:jc w:val="center"/>
        <w:rPr>
          <w:rFonts w:cstheme="minorHAnsi"/>
          <w:sz w:val="24"/>
          <w:szCs w:val="24"/>
          <w:u w:val="single"/>
        </w:rPr>
      </w:pPr>
      <w:r>
        <w:rPr>
          <w:rFonts w:cstheme="minorHAnsi"/>
          <w:b/>
          <w:bCs/>
          <w:sz w:val="24"/>
          <w:szCs w:val="24"/>
          <w:u w:val="single"/>
        </w:rPr>
        <w:t xml:space="preserve">ACFOR3  </w:t>
      </w:r>
      <w:r>
        <w:rPr>
          <w:rFonts w:cstheme="minorHAnsi"/>
          <w:b/>
          <w:bCs/>
          <w:sz w:val="24"/>
          <w:szCs w:val="24"/>
          <w:u w:val="single"/>
          <w:lang w:val="en-US"/>
        </w:rPr>
        <w:t>Research Methodology</w:t>
      </w:r>
      <w:r>
        <w:rPr>
          <w:rFonts w:cstheme="minorHAnsi"/>
          <w:b/>
          <w:bCs/>
          <w:sz w:val="24"/>
          <w:szCs w:val="24"/>
          <w:u w:val="single"/>
        </w:rPr>
        <w:t xml:space="preserve"> - Practical</w:t>
      </w:r>
    </w:p>
    <w:p>
      <w:pPr>
        <w:spacing w:line="360" w:lineRule="auto"/>
        <w:jc w:val="center"/>
        <w:rPr>
          <w:rFonts w:cstheme="minorHAnsi"/>
          <w:sz w:val="24"/>
          <w:szCs w:val="24"/>
        </w:rPr>
      </w:pPr>
      <w:r>
        <w:rPr>
          <w:rFonts w:cstheme="minorHAnsi"/>
          <w:sz w:val="24"/>
          <w:szCs w:val="24"/>
        </w:rPr>
        <w:t xml:space="preserve">Time : 60 minutes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Maximum Marks: 40</w:t>
      </w:r>
    </w:p>
    <w:p>
      <w:pPr>
        <w:spacing w:line="360" w:lineRule="auto"/>
        <w:rPr>
          <w:rFonts w:cstheme="minorHAnsi"/>
          <w:sz w:val="24"/>
          <w:szCs w:val="24"/>
        </w:rPr>
      </w:pPr>
    </w:p>
    <w:p>
      <w:pPr>
        <w:pStyle w:val="10"/>
        <w:numPr>
          <w:ilvl w:val="0"/>
          <w:numId w:val="8"/>
        </w:numPr>
        <w:spacing w:line="360" w:lineRule="auto"/>
        <w:rPr>
          <w:rFonts w:cstheme="minorHAnsi"/>
          <w:sz w:val="24"/>
          <w:szCs w:val="24"/>
        </w:rPr>
      </w:pPr>
      <w:r>
        <w:rPr>
          <w:rFonts w:cstheme="minorHAnsi"/>
          <w:sz w:val="24"/>
          <w:szCs w:val="24"/>
        </w:rPr>
        <w:t>Write a model project proposal with proper structure ( 10 marks)</w:t>
      </w:r>
    </w:p>
    <w:p>
      <w:pPr>
        <w:pStyle w:val="10"/>
        <w:numPr>
          <w:ilvl w:val="0"/>
          <w:numId w:val="8"/>
        </w:numPr>
        <w:spacing w:line="360" w:lineRule="auto"/>
        <w:rPr>
          <w:rFonts w:cstheme="minorHAnsi"/>
          <w:sz w:val="24"/>
          <w:szCs w:val="24"/>
        </w:rPr>
      </w:pPr>
      <w:r>
        <w:rPr>
          <w:rFonts w:cstheme="minorHAnsi"/>
          <w:sz w:val="24"/>
          <w:szCs w:val="24"/>
        </w:rPr>
        <w:t xml:space="preserve">Write a short note on different experimental designs   (5 marks) </w:t>
      </w:r>
    </w:p>
    <w:p>
      <w:pPr>
        <w:pStyle w:val="10"/>
        <w:numPr>
          <w:ilvl w:val="0"/>
          <w:numId w:val="8"/>
        </w:numPr>
        <w:spacing w:line="360" w:lineRule="auto"/>
        <w:rPr>
          <w:rFonts w:cstheme="minorHAnsi"/>
          <w:sz w:val="24"/>
          <w:szCs w:val="24"/>
        </w:rPr>
      </w:pPr>
      <w:r>
        <w:rPr>
          <w:rFonts w:cstheme="minorHAnsi"/>
          <w:sz w:val="24"/>
          <w:szCs w:val="24"/>
        </w:rPr>
        <w:t>Write the referencing in MLA system for the given articles F, G, H, I and J   (5 x 2= 10 marks)</w:t>
      </w:r>
    </w:p>
    <w:p>
      <w:pPr>
        <w:pStyle w:val="10"/>
        <w:numPr>
          <w:ilvl w:val="0"/>
          <w:numId w:val="8"/>
        </w:numPr>
        <w:spacing w:line="360" w:lineRule="auto"/>
        <w:rPr>
          <w:rFonts w:cstheme="minorHAnsi"/>
          <w:sz w:val="24"/>
          <w:szCs w:val="24"/>
        </w:rPr>
      </w:pPr>
      <w:r>
        <w:rPr>
          <w:rFonts w:cstheme="minorHAnsi"/>
          <w:sz w:val="24"/>
          <w:szCs w:val="24"/>
        </w:rPr>
        <w:t>Paraphrase the given paragraph K (5 x 1 = 5 marks)</w:t>
      </w:r>
    </w:p>
    <w:p>
      <w:pPr>
        <w:pStyle w:val="10"/>
        <w:numPr>
          <w:ilvl w:val="0"/>
          <w:numId w:val="8"/>
        </w:numPr>
        <w:spacing w:line="360" w:lineRule="auto"/>
        <w:rPr>
          <w:rFonts w:cstheme="minorHAnsi"/>
          <w:sz w:val="24"/>
          <w:szCs w:val="24"/>
        </w:rPr>
      </w:pPr>
      <w:r>
        <w:rPr>
          <w:rFonts w:cstheme="minorHAnsi"/>
          <w:sz w:val="24"/>
          <w:szCs w:val="24"/>
        </w:rPr>
        <w:t xml:space="preserve">Prepare a questionnaire based survey for collecting data related to man animal conflict in Aralam Farm, Kannur   ( 10 x 1 = 10 marks) </w:t>
      </w: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after="160" w:line="360" w:lineRule="auto"/>
        <w:jc w:val="center"/>
        <w:rPr>
          <w:rStyle w:val="9"/>
          <w:rFonts w:asciiTheme="minorHAnsi" w:hAnsiTheme="minorHAnsi" w:cstheme="minorHAnsi"/>
          <w:b/>
          <w:bCs/>
          <w:sz w:val="24"/>
          <w:szCs w:val="24"/>
        </w:rPr>
      </w:pPr>
    </w:p>
    <w:sectPr>
      <w:type w:val="continuous"/>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rtika">
    <w:altName w:val="Agatha"/>
    <w:panose1 w:val="00000000000000000000"/>
    <w:charset w:val="00"/>
    <w:family w:val="roman"/>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TT15Et00">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gatha">
    <w:panose1 w:val="02000500000000000000"/>
    <w:charset w:val="00"/>
    <w:family w:val="auto"/>
    <w:pitch w:val="default"/>
    <w:sig w:usb0="00000003" w:usb1="1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sans-serif">
    <w:altName w:val="Agatha"/>
    <w:panose1 w:val="00000000000000000000"/>
    <w:charset w:val="00"/>
    <w:family w:val="auto"/>
    <w:pitch w:val="default"/>
    <w:sig w:usb0="00000000" w:usb1="00000000" w:usb2="00000000" w:usb3="00000000" w:csb0="00000000" w:csb1="00000000"/>
  </w:font>
  <w:font w:name="TT15Ct00">
    <w:altName w:val="Agatha"/>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A7076"/>
    <w:multiLevelType w:val="multilevel"/>
    <w:tmpl w:val="0B3A707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272079D"/>
    <w:multiLevelType w:val="multilevel"/>
    <w:tmpl w:val="327207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2143BF7"/>
    <w:multiLevelType w:val="multilevel"/>
    <w:tmpl w:val="42143BF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5021939"/>
    <w:multiLevelType w:val="multilevel"/>
    <w:tmpl w:val="4502193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AFE009C"/>
    <w:multiLevelType w:val="singleLevel"/>
    <w:tmpl w:val="4AFE009C"/>
    <w:lvl w:ilvl="0" w:tentative="0">
      <w:start w:val="1"/>
      <w:numFmt w:val="bullet"/>
      <w:lvlText w:val=""/>
      <w:lvlJc w:val="left"/>
      <w:pPr>
        <w:tabs>
          <w:tab w:val="left" w:pos="420"/>
        </w:tabs>
        <w:ind w:left="420" w:leftChars="0" w:hanging="420" w:firstLineChars="0"/>
      </w:pPr>
      <w:rPr>
        <w:rFonts w:hint="default" w:ascii="Wingdings" w:hAnsi="Wingdings"/>
        <w:sz w:val="18"/>
        <w:szCs w:val="18"/>
      </w:rPr>
    </w:lvl>
  </w:abstractNum>
  <w:abstractNum w:abstractNumId="5">
    <w:nsid w:val="51805BAD"/>
    <w:multiLevelType w:val="multilevel"/>
    <w:tmpl w:val="51805BA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A913FBE"/>
    <w:multiLevelType w:val="multilevel"/>
    <w:tmpl w:val="5A913FB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790470D"/>
    <w:multiLevelType w:val="multilevel"/>
    <w:tmpl w:val="679047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7"/>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A4"/>
    <w:rsid w:val="000150ED"/>
    <w:rsid w:val="00047F30"/>
    <w:rsid w:val="00054D3A"/>
    <w:rsid w:val="00062294"/>
    <w:rsid w:val="00083DCD"/>
    <w:rsid w:val="000F1C96"/>
    <w:rsid w:val="000F7916"/>
    <w:rsid w:val="00104FDE"/>
    <w:rsid w:val="00113446"/>
    <w:rsid w:val="00113696"/>
    <w:rsid w:val="00121A7D"/>
    <w:rsid w:val="00141D36"/>
    <w:rsid w:val="001569FB"/>
    <w:rsid w:val="001766F0"/>
    <w:rsid w:val="00177CD8"/>
    <w:rsid w:val="001B28AC"/>
    <w:rsid w:val="001B56BA"/>
    <w:rsid w:val="001C377D"/>
    <w:rsid w:val="001C705B"/>
    <w:rsid w:val="001D3D8D"/>
    <w:rsid w:val="001D7D48"/>
    <w:rsid w:val="001F2A25"/>
    <w:rsid w:val="00201806"/>
    <w:rsid w:val="00210DD1"/>
    <w:rsid w:val="0022086C"/>
    <w:rsid w:val="00271943"/>
    <w:rsid w:val="00276036"/>
    <w:rsid w:val="00280CA6"/>
    <w:rsid w:val="002957F2"/>
    <w:rsid w:val="002D4A69"/>
    <w:rsid w:val="002E5935"/>
    <w:rsid w:val="00312283"/>
    <w:rsid w:val="0033000C"/>
    <w:rsid w:val="00336172"/>
    <w:rsid w:val="00336A6E"/>
    <w:rsid w:val="003448AA"/>
    <w:rsid w:val="00345E23"/>
    <w:rsid w:val="00355251"/>
    <w:rsid w:val="00362EED"/>
    <w:rsid w:val="0036364C"/>
    <w:rsid w:val="0037220E"/>
    <w:rsid w:val="00382E08"/>
    <w:rsid w:val="003A6775"/>
    <w:rsid w:val="003D2A0B"/>
    <w:rsid w:val="003D64EA"/>
    <w:rsid w:val="003E3B61"/>
    <w:rsid w:val="003E5E64"/>
    <w:rsid w:val="004017FA"/>
    <w:rsid w:val="00404813"/>
    <w:rsid w:val="0041214E"/>
    <w:rsid w:val="00496510"/>
    <w:rsid w:val="004A5A6F"/>
    <w:rsid w:val="004B3C5B"/>
    <w:rsid w:val="004D7D06"/>
    <w:rsid w:val="004E6C35"/>
    <w:rsid w:val="0050696A"/>
    <w:rsid w:val="00517162"/>
    <w:rsid w:val="005358FD"/>
    <w:rsid w:val="005479F7"/>
    <w:rsid w:val="00552FB4"/>
    <w:rsid w:val="005C4A92"/>
    <w:rsid w:val="005D6B40"/>
    <w:rsid w:val="005E389D"/>
    <w:rsid w:val="005E43C2"/>
    <w:rsid w:val="00601E8B"/>
    <w:rsid w:val="00602654"/>
    <w:rsid w:val="006275C5"/>
    <w:rsid w:val="006437D4"/>
    <w:rsid w:val="006471E8"/>
    <w:rsid w:val="0066558B"/>
    <w:rsid w:val="00693220"/>
    <w:rsid w:val="006A20C3"/>
    <w:rsid w:val="006C47D7"/>
    <w:rsid w:val="00700417"/>
    <w:rsid w:val="00705495"/>
    <w:rsid w:val="007139E4"/>
    <w:rsid w:val="007465BA"/>
    <w:rsid w:val="0076125F"/>
    <w:rsid w:val="00782D45"/>
    <w:rsid w:val="00796D26"/>
    <w:rsid w:val="00797E21"/>
    <w:rsid w:val="007C0C05"/>
    <w:rsid w:val="007D53C2"/>
    <w:rsid w:val="007F44D9"/>
    <w:rsid w:val="00805D23"/>
    <w:rsid w:val="008208C3"/>
    <w:rsid w:val="00822A32"/>
    <w:rsid w:val="0082351F"/>
    <w:rsid w:val="00833716"/>
    <w:rsid w:val="00833825"/>
    <w:rsid w:val="00833DD2"/>
    <w:rsid w:val="0083437C"/>
    <w:rsid w:val="00856B5E"/>
    <w:rsid w:val="008601B7"/>
    <w:rsid w:val="00860F68"/>
    <w:rsid w:val="00870404"/>
    <w:rsid w:val="00873A81"/>
    <w:rsid w:val="00882694"/>
    <w:rsid w:val="008846AB"/>
    <w:rsid w:val="00891C7A"/>
    <w:rsid w:val="008D6591"/>
    <w:rsid w:val="008E6000"/>
    <w:rsid w:val="008E7866"/>
    <w:rsid w:val="0090124F"/>
    <w:rsid w:val="00901E51"/>
    <w:rsid w:val="00904867"/>
    <w:rsid w:val="00906496"/>
    <w:rsid w:val="00941B97"/>
    <w:rsid w:val="00945EE2"/>
    <w:rsid w:val="0095491E"/>
    <w:rsid w:val="0097394E"/>
    <w:rsid w:val="0098139C"/>
    <w:rsid w:val="00992AA5"/>
    <w:rsid w:val="009B0007"/>
    <w:rsid w:val="009C42B0"/>
    <w:rsid w:val="009E21E7"/>
    <w:rsid w:val="00A0710B"/>
    <w:rsid w:val="00A21AFE"/>
    <w:rsid w:val="00A226A3"/>
    <w:rsid w:val="00A47644"/>
    <w:rsid w:val="00A50C51"/>
    <w:rsid w:val="00A52DBC"/>
    <w:rsid w:val="00A531BF"/>
    <w:rsid w:val="00A72922"/>
    <w:rsid w:val="00A979E8"/>
    <w:rsid w:val="00AB189E"/>
    <w:rsid w:val="00AC20AA"/>
    <w:rsid w:val="00AC4D23"/>
    <w:rsid w:val="00AC76B1"/>
    <w:rsid w:val="00AD18F1"/>
    <w:rsid w:val="00AE0A5E"/>
    <w:rsid w:val="00B03119"/>
    <w:rsid w:val="00B112E4"/>
    <w:rsid w:val="00B22698"/>
    <w:rsid w:val="00B31FA4"/>
    <w:rsid w:val="00B37422"/>
    <w:rsid w:val="00B700B2"/>
    <w:rsid w:val="00B92B23"/>
    <w:rsid w:val="00BD5FB4"/>
    <w:rsid w:val="00BD6551"/>
    <w:rsid w:val="00C11D2D"/>
    <w:rsid w:val="00C123FC"/>
    <w:rsid w:val="00C30BFC"/>
    <w:rsid w:val="00C677BD"/>
    <w:rsid w:val="00C75EC9"/>
    <w:rsid w:val="00C96F45"/>
    <w:rsid w:val="00CA1C1B"/>
    <w:rsid w:val="00CB6E92"/>
    <w:rsid w:val="00CC41B3"/>
    <w:rsid w:val="00D1591E"/>
    <w:rsid w:val="00D20B3E"/>
    <w:rsid w:val="00D31C11"/>
    <w:rsid w:val="00D34F22"/>
    <w:rsid w:val="00D849A6"/>
    <w:rsid w:val="00D91A5B"/>
    <w:rsid w:val="00DC04E4"/>
    <w:rsid w:val="00DC6E44"/>
    <w:rsid w:val="00DD2297"/>
    <w:rsid w:val="00DE68D3"/>
    <w:rsid w:val="00E32FA8"/>
    <w:rsid w:val="00E370D8"/>
    <w:rsid w:val="00E54915"/>
    <w:rsid w:val="00E67EA9"/>
    <w:rsid w:val="00E74B1B"/>
    <w:rsid w:val="00E91934"/>
    <w:rsid w:val="00EA3F93"/>
    <w:rsid w:val="00EB1393"/>
    <w:rsid w:val="00EB585C"/>
    <w:rsid w:val="00ED0ED5"/>
    <w:rsid w:val="00EF670C"/>
    <w:rsid w:val="00F31CB7"/>
    <w:rsid w:val="00F37C4E"/>
    <w:rsid w:val="00F47CE0"/>
    <w:rsid w:val="00F537FE"/>
    <w:rsid w:val="00F56E00"/>
    <w:rsid w:val="00F57CCD"/>
    <w:rsid w:val="00F6651D"/>
    <w:rsid w:val="00F7340A"/>
    <w:rsid w:val="00F85CC7"/>
    <w:rsid w:val="00F85D33"/>
    <w:rsid w:val="00FA36BD"/>
    <w:rsid w:val="00FD49C0"/>
    <w:rsid w:val="00FF342F"/>
    <w:rsid w:val="00FF4917"/>
    <w:rsid w:val="265F5FF8"/>
    <w:rsid w:val="2CFB5FD8"/>
    <w:rsid w:val="39A14CA9"/>
    <w:rsid w:val="3BA112A6"/>
    <w:rsid w:val="48BB228F"/>
    <w:rsid w:val="6C4F1713"/>
    <w:rsid w:val="6F5936A1"/>
    <w:rsid w:val="70B1620D"/>
    <w:rsid w:val="72500934"/>
    <w:rsid w:val="795B3B00"/>
    <w:rsid w:val="7C7E00C1"/>
    <w:rsid w:val="7D7B4E19"/>
  </w:rsids>
  <m:mathPr>
    <m:mathFont m:val="Cambria Math"/>
    <m:brkBin m:val="before"/>
    <m:brkBinSub m:val="--"/>
    <m:smallFrac m:val="0"/>
    <m:dispDef/>
    <m:lMargin m:val="0"/>
    <m:rMargin m:val="0"/>
    <m:defJc m:val="centerGroup"/>
    <m:wrapIndent m:val="1440"/>
    <m:intLim m:val="subSup"/>
    <m:naryLim m:val="undOvr"/>
  </m:mathPr>
  <w:themeFontLang w:val="en-IN" w:eastAsia="zh-CN" w:bidi="ml-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3"/>
    <w:next w:val="1"/>
    <w:semiHidden/>
    <w:unhideWhenUsed/>
    <w:qFormat/>
    <w:uiPriority w:val="9"/>
    <w:pPr>
      <w:spacing w:beforeAutospacing="1" w:afterAutospacing="1"/>
      <w:outlineLvl w:val="2"/>
    </w:pPr>
    <w:rPr>
      <w:rFonts w:hint="eastAsia" w:ascii="SimSun" w:hAnsi="SimSun" w:eastAsia="SimSun" w:cs="Arial Unicode MS"/>
      <w:b/>
      <w:bCs/>
      <w:sz w:val="27"/>
      <w:szCs w:val="27"/>
      <w:lang w:val="en-US" w:eastAsia="zh-CN" w:bidi="ml-I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7">
    <w:name w:val="Strong"/>
    <w:basedOn w:val="3"/>
    <w:qFormat/>
    <w:uiPriority w:val="22"/>
    <w:rPr>
      <w:b/>
      <w:bCs/>
    </w:rPr>
  </w:style>
  <w:style w:type="table" w:styleId="8">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style01"/>
    <w:basedOn w:val="3"/>
    <w:uiPriority w:val="0"/>
    <w:rPr>
      <w:rFonts w:hint="default" w:ascii="TT15Et00" w:hAnsi="TT15Et00"/>
      <w:color w:val="000000"/>
      <w:sz w:val="22"/>
      <w:szCs w:val="22"/>
    </w:rPr>
  </w:style>
  <w:style w:type="paragraph" w:styleId="10">
    <w:name w:val="List Paragraph"/>
    <w:basedOn w:val="1"/>
    <w:qFormat/>
    <w:uiPriority w:val="34"/>
    <w:pPr>
      <w:ind w:left="720"/>
      <w:contextualSpacing/>
    </w:pPr>
  </w:style>
  <w:style w:type="paragraph" w:customStyle="1" w:styleId="11">
    <w:name w:val="Default"/>
    <w:uiPriority w:val="0"/>
    <w:pPr>
      <w:autoSpaceDE w:val="0"/>
      <w:autoSpaceDN w:val="0"/>
      <w:adjustRightInd w:val="0"/>
    </w:pPr>
    <w:rPr>
      <w:rFonts w:ascii="Tahoma" w:hAnsi="Tahoma" w:cs="Tahoma" w:eastAsiaTheme="minorHAnsi"/>
      <w:color w:val="000000"/>
      <w:sz w:val="24"/>
      <w:szCs w:val="24"/>
      <w:lang w:val="en-I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829</Words>
  <Characters>4726</Characters>
  <Lines>39</Lines>
  <Paragraphs>11</Paragraphs>
  <TotalTime>269</TotalTime>
  <ScaleCrop>false</ScaleCrop>
  <LinksUpToDate>false</LinksUpToDate>
  <CharactersWithSpaces>5544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2022-01-20T09:25:00Z</dcterms:created>
  <dc:creator>Sneha C</dc:creator>
  <cp:lastModifiedBy>Azharali A</cp:lastModifiedBy>
  <dcterms:modified xsi:type="dcterms:W3CDTF">2023-09-21T10:30:48Z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C67E7D383C94425188C38F810D35BA2D</vt:lpwstr>
  </property>
</Properties>
</file>